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(Wulansari et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(Wulansari et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(Barchielli et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game developers</w:t>
      </w:r>
      <w:r w:rsidR="00960660" w:rsidRPr="009E654E">
        <w:rPr>
          <w:sz w:val="24"/>
          <w:szCs w:val="24"/>
        </w:rPr>
        <w:t xml:space="preserve">. Por exemplo, </w:t>
      </w:r>
      <w:r w:rsidR="00960660" w:rsidRPr="009E654E">
        <w:rPr>
          <w:i/>
          <w:iCs/>
          <w:sz w:val="24"/>
          <w:szCs w:val="24"/>
        </w:rPr>
        <w:t>Depression Quest</w:t>
      </w:r>
      <w:r w:rsidR="00960660" w:rsidRPr="009E654E">
        <w:rPr>
          <w:sz w:val="24"/>
          <w:szCs w:val="24"/>
        </w:rPr>
        <w:t xml:space="preserve"> e </w:t>
      </w:r>
      <w:r w:rsidR="00960660" w:rsidRPr="009E654E">
        <w:rPr>
          <w:i/>
          <w:iCs/>
          <w:sz w:val="24"/>
          <w:szCs w:val="24"/>
        </w:rPr>
        <w:t>Depression: The Game</w:t>
      </w:r>
      <w:r w:rsidR="00960660" w:rsidRPr="009E654E">
        <w:rPr>
          <w:sz w:val="24"/>
          <w:szCs w:val="24"/>
        </w:rPr>
        <w:t xml:space="preserve"> são ambos jogos sustentados em narrativas baseadas na experiência vivida de depressão pelos desenvolvedores do jogo. Para Zoe Quinn, desenvolver o </w:t>
      </w:r>
      <w:r w:rsidR="00960660" w:rsidRPr="009E654E">
        <w:rPr>
          <w:i/>
          <w:iCs/>
          <w:sz w:val="24"/>
          <w:szCs w:val="24"/>
        </w:rPr>
        <w:t>Depression Quest</w:t>
      </w:r>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(Chen et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(Rössler,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(Ribeiro et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r w:rsidRPr="009E654E">
        <w:rPr>
          <w:i/>
          <w:iCs/>
          <w:sz w:val="24"/>
          <w:szCs w:val="24"/>
        </w:rPr>
        <w:t>sound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r w:rsidRPr="009E654E">
        <w:rPr>
          <w:i/>
          <w:iCs/>
          <w:sz w:val="24"/>
          <w:szCs w:val="24"/>
        </w:rPr>
        <w:t>jeux</w:t>
      </w:r>
      <w:r w:rsidRPr="009E654E">
        <w:rPr>
          <w:sz w:val="24"/>
          <w:szCs w:val="24"/>
        </w:rPr>
        <w:t xml:space="preserve">, e ainda o alemão, em que </w:t>
      </w:r>
      <w:r w:rsidRPr="009E654E">
        <w:rPr>
          <w:i/>
          <w:iCs/>
          <w:sz w:val="24"/>
          <w:szCs w:val="24"/>
        </w:rPr>
        <w:t>spiel</w:t>
      </w:r>
      <w:r w:rsidRPr="009E654E">
        <w:rPr>
          <w:sz w:val="24"/>
          <w:szCs w:val="24"/>
        </w:rPr>
        <w:t xml:space="preserve"> é utilizado. Contudo, Roger Caillois, no seu livro </w:t>
      </w:r>
      <w:r w:rsidRPr="009E654E">
        <w:rPr>
          <w:i/>
          <w:iCs/>
          <w:sz w:val="24"/>
          <w:szCs w:val="24"/>
        </w:rPr>
        <w:t xml:space="preserve">Man, Play and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Homo Ludens</w:t>
      </w:r>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Johan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(Caillois,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Roger Caillois</w:t>
      </w:r>
      <w:commentRangeEnd w:id="18"/>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(Caillois,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r w:rsidRPr="009E654E">
        <w:rPr>
          <w:i/>
          <w:iCs/>
          <w:sz w:val="24"/>
          <w:szCs w:val="24"/>
        </w:rPr>
        <w:t>paidea</w:t>
      </w:r>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r w:rsidRPr="009E654E">
        <w:rPr>
          <w:i/>
          <w:iCs/>
          <w:sz w:val="24"/>
          <w:szCs w:val="24"/>
        </w:rPr>
        <w:t>ludus</w:t>
      </w:r>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Roger Caillois</w:t>
      </w:r>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9E654E">
        <w:rPr>
          <w:i/>
          <w:iCs/>
          <w:sz w:val="24"/>
          <w:szCs w:val="24"/>
        </w:rPr>
        <w:t xml:space="preserve">agôn, alea, mimicry </w:t>
      </w:r>
      <w:r w:rsidRPr="009E654E">
        <w:rPr>
          <w:sz w:val="24"/>
          <w:szCs w:val="24"/>
        </w:rPr>
        <w:t>e</w:t>
      </w:r>
      <w:r w:rsidRPr="009E654E">
        <w:rPr>
          <w:i/>
          <w:iCs/>
          <w:sz w:val="24"/>
          <w:szCs w:val="24"/>
        </w:rPr>
        <w:t xml:space="preserve"> ilinx</w:t>
      </w:r>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(Caillois,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r w:rsidRPr="009E654E">
        <w:rPr>
          <w:i/>
          <w:iCs/>
          <w:sz w:val="24"/>
          <w:szCs w:val="24"/>
        </w:rPr>
        <w:t>Agôn</w:t>
      </w:r>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Alea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9E654E">
        <w:rPr>
          <w:i/>
          <w:iCs/>
          <w:sz w:val="24"/>
          <w:szCs w:val="24"/>
        </w:rPr>
        <w:t>alea</w:t>
      </w:r>
      <w:r w:rsidRPr="009E654E">
        <w:rPr>
          <w:sz w:val="24"/>
          <w:szCs w:val="24"/>
        </w:rPr>
        <w:t xml:space="preserve">), jogos esses que se baseiam numa decisão independente do jogador e num resultado sob o qual ele não tem qualquer tipo de controlo; contrariamente ao </w:t>
      </w:r>
      <w:r w:rsidRPr="009E654E">
        <w:rPr>
          <w:i/>
          <w:iCs/>
          <w:sz w:val="24"/>
          <w:szCs w:val="24"/>
        </w:rPr>
        <w:t>âgon</w:t>
      </w:r>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r w:rsidRPr="009E654E">
        <w:rPr>
          <w:i/>
          <w:iCs/>
          <w:sz w:val="24"/>
          <w:szCs w:val="24"/>
        </w:rPr>
        <w:t>Mimicry</w:t>
      </w:r>
      <w:r w:rsidRPr="009E654E">
        <w:rPr>
          <w:sz w:val="24"/>
          <w:szCs w:val="24"/>
        </w:rPr>
        <w:t xml:space="preserve"> (simulação) – o jogo ocorre num universo ou mundo distinto do mundo real, aceite e credível, no qual o jogador pode desempenhar dadas ações tendo em conta as suas </w:t>
      </w:r>
      <w:r w:rsidRPr="009E654E">
        <w:rPr>
          <w:i/>
          <w:iCs/>
          <w:sz w:val="24"/>
          <w:szCs w:val="24"/>
        </w:rPr>
        <w:t>skills (âgon)</w:t>
      </w:r>
      <w:r w:rsidRPr="009E654E">
        <w:rPr>
          <w:sz w:val="24"/>
          <w:szCs w:val="24"/>
        </w:rPr>
        <w:t xml:space="preserve"> ou depender de fatores externos </w:t>
      </w:r>
      <w:r w:rsidRPr="009E654E">
        <w:rPr>
          <w:i/>
          <w:iCs/>
          <w:sz w:val="24"/>
          <w:szCs w:val="24"/>
        </w:rPr>
        <w:t>(alea)</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Ilinx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r w:rsidR="00662943" w:rsidRPr="009E654E">
        <w:rPr>
          <w:i/>
          <w:iCs/>
          <w:sz w:val="24"/>
          <w:szCs w:val="24"/>
        </w:rPr>
        <w:t>The Art of Computer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Katie Salen e Eric Zimmerman</w:t>
      </w:r>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Rules of Play: Game Design Fundamentals</w:t>
      </w:r>
      <w:r w:rsidRPr="009E654E">
        <w:rPr>
          <w:sz w:val="24"/>
          <w:szCs w:val="24"/>
        </w:rPr>
        <w:t xml:space="preserve"> (2003), Katie Salen e Eric Zimmerman,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(Salen &amp; Zimmerman,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(Salen &amp; Zimmerman,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(Salen &amp; Zimmerman,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r w:rsidRPr="009E654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(Salen &amp; Zimmerman,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r w:rsidRPr="009E654E">
        <w:rPr>
          <w:i/>
          <w:iCs/>
          <w:sz w:val="24"/>
          <w:szCs w:val="24"/>
        </w:rPr>
        <w:t>multiplayer</w:t>
      </w:r>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of Game Design </w:t>
      </w:r>
      <w:r w:rsidRPr="009E654E">
        <w:rPr>
          <w:sz w:val="24"/>
          <w:szCs w:val="24"/>
        </w:rPr>
        <w:t xml:space="preserve">(2010), tenha dividido os jogos digitais em nove géneros principais – jogos de ação, jogos de estratégia, </w:t>
      </w:r>
      <w:r w:rsidRPr="009E654E">
        <w:rPr>
          <w:i/>
          <w:iCs/>
          <w:sz w:val="24"/>
          <w:szCs w:val="24"/>
        </w:rPr>
        <w:t>role-playing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9E654E">
        <w:rPr>
          <w:i/>
          <w:iCs/>
          <w:sz w:val="24"/>
          <w:szCs w:val="24"/>
        </w:rPr>
        <w:t>twitch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r w:rsidRPr="009E654E">
        <w:rPr>
          <w:i/>
          <w:iCs/>
          <w:sz w:val="24"/>
          <w:szCs w:val="24"/>
        </w:rPr>
        <w:t>action-adventure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(Adams &amp; Rollings,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9E654E">
        <w:rPr>
          <w:i/>
          <w:iCs/>
          <w:sz w:val="24"/>
          <w:szCs w:val="24"/>
        </w:rPr>
        <w:t>turn-based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(Adams &amp; Rollings,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Role-playing games </w:t>
      </w:r>
      <w:r w:rsidRPr="009E654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r w:rsidRPr="009E654E">
        <w:rPr>
          <w:i/>
          <w:iCs/>
          <w:sz w:val="24"/>
          <w:szCs w:val="24"/>
        </w:rPr>
        <w:lastRenderedPageBreak/>
        <w:t>quests</w:t>
      </w:r>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 xml:space="preserve">non-playable characters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(Adams &amp; Rollings,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(Adams &amp; Rollings,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(Adams &amp; Rollings,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(Adams &amp; Rollings,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9E654E">
        <w:rPr>
          <w:i/>
          <w:iCs/>
          <w:sz w:val="24"/>
          <w:szCs w:val="24"/>
        </w:rPr>
        <w:t>gameplay</w:t>
      </w:r>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(Adams &amp; Rollings,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(Adams &amp; Rollings,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(Adams &amp; Rollings,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9E654E">
        <w:rPr>
          <w:i/>
          <w:iCs/>
          <w:sz w:val="24"/>
          <w:szCs w:val="24"/>
        </w:rPr>
        <w:t>bullet points</w:t>
      </w:r>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9E654E">
        <w:rPr>
          <w:i/>
          <w:iCs/>
          <w:sz w:val="24"/>
          <w:szCs w:val="24"/>
        </w:rPr>
        <w:t>gameplay</w:t>
      </w:r>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halo effect</w:t>
      </w:r>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9E654E">
        <w:rPr>
          <w:rFonts w:eastAsiaTheme="majorEastAsia" w:cstheme="minorHAnsi"/>
          <w:i/>
          <w:iCs/>
          <w:sz w:val="28"/>
          <w:szCs w:val="28"/>
        </w:rPr>
        <w:t>Babyfaces</w:t>
      </w:r>
      <w:bookmarkEnd w:id="31"/>
      <w:bookmarkEnd w:id="32"/>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(Isbister,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9E654E">
        <w:rPr>
          <w:i/>
          <w:iCs/>
          <w:sz w:val="24"/>
          <w:szCs w:val="24"/>
        </w:rPr>
        <w:t>screen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(Isbister,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r w:rsidRPr="009E654E">
        <w:rPr>
          <w:rFonts w:eastAsiaTheme="majorEastAsia" w:cstheme="minorHAnsi"/>
          <w:i/>
          <w:iCs/>
          <w:sz w:val="28"/>
          <w:szCs w:val="28"/>
        </w:rPr>
        <w:t>Five Factor Model</w:t>
      </w:r>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r w:rsidR="00830079" w:rsidRPr="009E654E">
        <w:rPr>
          <w:i/>
          <w:iCs/>
          <w:sz w:val="24"/>
          <w:szCs w:val="24"/>
        </w:rPr>
        <w:t>T</w:t>
      </w:r>
      <w:r w:rsidRPr="009E654E">
        <w:rPr>
          <w:i/>
          <w:iCs/>
          <w:sz w:val="24"/>
          <w:szCs w:val="24"/>
        </w:rPr>
        <w:t xml:space="preserve">he </w:t>
      </w:r>
      <w:r w:rsidR="00830079" w:rsidRPr="009E654E">
        <w:rPr>
          <w:i/>
          <w:iCs/>
          <w:sz w:val="24"/>
          <w:szCs w:val="24"/>
        </w:rPr>
        <w:t>B</w:t>
      </w:r>
      <w:r w:rsidRPr="009E654E">
        <w:rPr>
          <w:i/>
          <w:iCs/>
          <w:sz w:val="24"/>
          <w:szCs w:val="24"/>
        </w:rPr>
        <w:t xml:space="preserve">ig </w:t>
      </w:r>
      <w:r w:rsidR="00830079" w:rsidRPr="009E654E">
        <w:rPr>
          <w:i/>
          <w:iCs/>
          <w:sz w:val="24"/>
          <w:szCs w:val="24"/>
        </w:rPr>
        <w:t>F</w:t>
      </w:r>
      <w:r w:rsidRPr="009E654E">
        <w:rPr>
          <w:i/>
          <w:iCs/>
          <w:sz w:val="24"/>
          <w:szCs w:val="24"/>
        </w:rPr>
        <w:t>ive</w:t>
      </w:r>
      <w:r w:rsidRPr="009E654E">
        <w:rPr>
          <w:sz w:val="24"/>
          <w:szCs w:val="24"/>
        </w:rPr>
        <w:t xml:space="preserve"> </w:t>
      </w:r>
      <w:r w:rsidR="00830079" w:rsidRPr="009E654E">
        <w:rPr>
          <w:sz w:val="24"/>
          <w:szCs w:val="24"/>
        </w:rPr>
        <w:t xml:space="preserve">Personality Traits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neuroticismo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r w:rsidR="00830079" w:rsidRPr="009E654E">
        <w:rPr>
          <w:i/>
          <w:iCs/>
          <w:color w:val="000000"/>
          <w:sz w:val="24"/>
          <w:szCs w:val="24"/>
        </w:rPr>
        <w:t>Five Factor Model</w:t>
      </w:r>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r w:rsidRPr="009E654E">
        <w:rPr>
          <w:i/>
          <w:iCs/>
          <w:sz w:val="24"/>
          <w:szCs w:val="24"/>
        </w:rPr>
        <w:t xml:space="preserve">Revised NEO Personality Inventory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277E05B"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2642F6">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(Isbister,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1C3E67">
      <w:pPr>
        <w:ind w:firstLine="72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(Rogers,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67F5CB53" w14:textId="479770B3"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00AD13A0">
        <w:rPr>
          <w:i/>
          <w:iCs/>
          <w:sz w:val="24"/>
          <w:szCs w:val="24"/>
        </w:rPr>
        <w:t>archetypos</w:t>
      </w:r>
      <w:r w:rsidR="00AD13A0">
        <w:rPr>
          <w:sz w:val="24"/>
          <w:szCs w:val="24"/>
        </w:rPr>
        <w:t xml:space="preserve"> que significa “o primeiro do seu género”.</w:t>
      </w:r>
      <w:r w:rsidR="0098444C">
        <w:rPr>
          <w:sz w:val="24"/>
          <w:szCs w:val="24"/>
        </w:rPr>
        <w:t xml:space="preserve"> Cada um possui um conjunto único de sentidos, impulsos e traços de caráter.</w:t>
      </w:r>
    </w:p>
    <w:p w14:paraId="41589EBF" w14:textId="15372995" w:rsidR="006C7720" w:rsidRPr="006C7720" w:rsidRDefault="00C749CB" w:rsidP="00C749CB">
      <w:pPr>
        <w:ind w:firstLine="720"/>
        <w:jc w:val="both"/>
        <w:rPr>
          <w:sz w:val="24"/>
          <w:szCs w:val="24"/>
        </w:rPr>
      </w:pPr>
      <w:r w:rsidRPr="00C749CB">
        <w:rPr>
          <w:sz w:val="24"/>
          <w:szCs w:val="24"/>
        </w:rPr>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Assim, o uso de arquétipos numa narrativa promove a conexão e estimulação de empatia no espetador pela jornada de um dado personagem.</w:t>
      </w:r>
    </w:p>
    <w:p w14:paraId="658DBAD7" w14:textId="7FCED076" w:rsidR="006C7720" w:rsidRDefault="006C7720" w:rsidP="006C7720">
      <w:pPr>
        <w:jc w:val="both"/>
        <w:rPr>
          <w:sz w:val="24"/>
          <w:szCs w:val="24"/>
        </w:rPr>
      </w:pPr>
      <w:r w:rsidRPr="006C7720">
        <w:rPr>
          <w:sz w:val="24"/>
          <w:szCs w:val="24"/>
        </w:rPr>
        <w:t>Um escritor que aprende a utilizar os arquétipos pode mais facilmente criar um herói ou heroína que salta das páginas e agarra o coração e a cabeça do leitor.  As personagens que se enquadram nestes arquétipos têm protagonizado história após história, entretendo e informando a experiência humana durante milénios.</w:t>
      </w:r>
    </w:p>
    <w:p w14:paraId="40D46148" w14:textId="77777777" w:rsidR="006C7720" w:rsidRDefault="006C7720" w:rsidP="00662943">
      <w:pPr>
        <w:jc w:val="both"/>
        <w:rPr>
          <w:sz w:val="24"/>
          <w:szCs w:val="24"/>
        </w:rPr>
      </w:pPr>
    </w:p>
    <w:p w14:paraId="7AE46EBB" w14:textId="5B860E03" w:rsidR="00662943" w:rsidRPr="009E654E" w:rsidRDefault="00662943" w:rsidP="00662943">
      <w:pPr>
        <w:jc w:val="both"/>
        <w:rPr>
          <w:sz w:val="24"/>
          <w:szCs w:val="24"/>
        </w:rPr>
      </w:pPr>
      <w:r w:rsidRPr="009E654E">
        <w:rPr>
          <w:sz w:val="24"/>
          <w:szCs w:val="24"/>
        </w:rPr>
        <w:t xml:space="preserve">Arquétipos são, resumidamente, um meio de categorizar personagens, isto </w:t>
      </w:r>
      <w:r w:rsidR="008B2101" w:rsidRPr="009E654E">
        <w:rPr>
          <w:sz w:val="24"/>
          <w:szCs w:val="24"/>
        </w:rPr>
        <w:t>é, categorias</w:t>
      </w:r>
      <w:r w:rsidRPr="009E654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76FA0868" w14:textId="7EAF5668" w:rsidR="00227310" w:rsidRPr="009E654E" w:rsidRDefault="00662943" w:rsidP="007A19B9">
      <w:pPr>
        <w:jc w:val="both"/>
        <w:rPr>
          <w:sz w:val="24"/>
          <w:szCs w:val="24"/>
        </w:rPr>
      </w:pPr>
      <w:r w:rsidRPr="009E654E">
        <w:rPr>
          <w:sz w:val="24"/>
          <w:szCs w:val="24"/>
        </w:rPr>
        <w:t xml:space="preserve">        É imprescindível notar ao leitor deste documento de que não existe nenhuma lista definitiva de arquétipos aos quais se pode recorrer. </w:t>
      </w:r>
    </w:p>
    <w:p w14:paraId="2AF1150E" w14:textId="77777777" w:rsidR="00227310" w:rsidRPr="009E654E" w:rsidRDefault="00227310" w:rsidP="00662943">
      <w:pPr>
        <w:jc w:val="both"/>
        <w:rPr>
          <w:sz w:val="24"/>
          <w:szCs w:val="24"/>
        </w:rPr>
      </w:pP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lastRenderedPageBreak/>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(Holl et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r w:rsidRPr="009E654E">
        <w:rPr>
          <w:i/>
          <w:iCs/>
          <w:sz w:val="24"/>
          <w:szCs w:val="24"/>
        </w:rPr>
        <w:t>Einfühlung</w:t>
      </w:r>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(Riess,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r w:rsidR="002C5E31" w:rsidRPr="009E654E">
        <w:rPr>
          <w:i/>
          <w:iCs/>
          <w:sz w:val="24"/>
          <w:szCs w:val="24"/>
        </w:rPr>
        <w:t xml:space="preserve">Interpersonal Reactivity Index Questionnaire </w:t>
      </w:r>
      <w:r w:rsidR="002C5E31" w:rsidRPr="009E654E">
        <w:rPr>
          <w:sz w:val="24"/>
          <w:szCs w:val="24"/>
        </w:rPr>
        <w:t>(IRI), um questionário de sua autoria que possui</w:t>
      </w:r>
      <w:r w:rsidRPr="009E654E">
        <w:rPr>
          <w:sz w:val="24"/>
          <w:szCs w:val="24"/>
        </w:rPr>
        <w:t xml:space="preserve"> quatro </w:t>
      </w:r>
      <w:r w:rsidR="005376C2" w:rsidRPr="009E654E">
        <w:rPr>
          <w:sz w:val="24"/>
          <w:szCs w:val="24"/>
        </w:rPr>
        <w:t>sub-escalas</w:t>
      </w:r>
      <w:r w:rsidRPr="009E654E">
        <w:rPr>
          <w:sz w:val="24"/>
          <w:szCs w:val="24"/>
        </w:rPr>
        <w:t xml:space="preserve"> – </w:t>
      </w:r>
      <w:r w:rsidRPr="009E654E">
        <w:rPr>
          <w:i/>
          <w:iCs/>
          <w:sz w:val="24"/>
          <w:szCs w:val="24"/>
        </w:rPr>
        <w:t>Empathic Concern</w:t>
      </w:r>
      <w:r w:rsidRPr="009E654E">
        <w:rPr>
          <w:sz w:val="24"/>
          <w:szCs w:val="24"/>
        </w:rPr>
        <w:t xml:space="preserve">, </w:t>
      </w:r>
      <w:r w:rsidRPr="009E654E">
        <w:rPr>
          <w:i/>
          <w:iCs/>
          <w:sz w:val="24"/>
          <w:szCs w:val="24"/>
        </w:rPr>
        <w:t>Fantasy</w:t>
      </w:r>
      <w:r w:rsidRPr="009E654E">
        <w:rPr>
          <w:sz w:val="24"/>
          <w:szCs w:val="24"/>
        </w:rPr>
        <w:t xml:space="preserve">, </w:t>
      </w:r>
      <w:r w:rsidRPr="009E654E">
        <w:rPr>
          <w:i/>
          <w:iCs/>
          <w:sz w:val="24"/>
          <w:szCs w:val="24"/>
        </w:rPr>
        <w:t>Personal Distress</w:t>
      </w:r>
      <w:r w:rsidRPr="009E654E">
        <w:rPr>
          <w:sz w:val="24"/>
          <w:szCs w:val="24"/>
        </w:rPr>
        <w:t xml:space="preserve"> e </w:t>
      </w:r>
      <w:r w:rsidRPr="009E654E">
        <w:rPr>
          <w:i/>
          <w:iCs/>
          <w:sz w:val="24"/>
          <w:szCs w:val="24"/>
        </w:rPr>
        <w:t>Perspective Taking</w:t>
      </w:r>
      <w:r w:rsidRPr="009E654E">
        <w:rPr>
          <w:sz w:val="24"/>
          <w:szCs w:val="24"/>
        </w:rPr>
        <w:t xml:space="preserve"> </w:t>
      </w:r>
      <w:r w:rsidR="005376C2" w:rsidRPr="009E654E">
        <w:rPr>
          <w:sz w:val="24"/>
          <w:szCs w:val="24"/>
        </w:rPr>
        <w:t>– em que cada uma é ainda formada por 7 itens diferentes que deverão ser respondidos numa escala de Likert</w:t>
      </w:r>
      <w:r w:rsidR="00061F1E" w:rsidRPr="009E654E">
        <w:rPr>
          <w:rStyle w:val="FootnoteReference"/>
          <w:sz w:val="24"/>
          <w:szCs w:val="24"/>
        </w:rPr>
        <w:footnoteReference w:id="2"/>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r w:rsidRPr="009E654E">
        <w:rPr>
          <w:i/>
          <w:iCs/>
          <w:sz w:val="24"/>
          <w:szCs w:val="24"/>
        </w:rPr>
        <w:t>Empathic Concern</w:t>
      </w:r>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Fantasy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r w:rsidRPr="009E654E">
        <w:rPr>
          <w:i/>
          <w:iCs/>
          <w:sz w:val="24"/>
          <w:szCs w:val="24"/>
        </w:rPr>
        <w:lastRenderedPageBreak/>
        <w:t>Personal Distress</w:t>
      </w:r>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Perspective Taking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Empatia segundo Helen Riess</w:t>
      </w:r>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Riess, professora associada de Psiquiatria na </w:t>
      </w:r>
      <w:r w:rsidRPr="009E654E">
        <w:rPr>
          <w:i/>
          <w:iCs/>
          <w:sz w:val="24"/>
          <w:szCs w:val="24"/>
        </w:rPr>
        <w:t>Harvard Medical School</w:t>
      </w:r>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r w:rsidRPr="009E654E">
        <w:rPr>
          <w:i/>
          <w:iCs/>
          <w:sz w:val="24"/>
          <w:szCs w:val="24"/>
        </w:rPr>
        <w:t>Affective Empathy</w:t>
      </w:r>
      <w:r w:rsidRPr="009E654E">
        <w:rPr>
          <w:sz w:val="24"/>
          <w:szCs w:val="24"/>
        </w:rPr>
        <w:t xml:space="preserve">, </w:t>
      </w:r>
      <w:r w:rsidRPr="009E654E">
        <w:rPr>
          <w:i/>
          <w:iCs/>
          <w:sz w:val="24"/>
          <w:szCs w:val="24"/>
        </w:rPr>
        <w:t>Cognitive Empathy</w:t>
      </w:r>
      <w:r w:rsidRPr="009E654E">
        <w:rPr>
          <w:sz w:val="24"/>
          <w:szCs w:val="24"/>
        </w:rPr>
        <w:t xml:space="preserve"> e </w:t>
      </w:r>
      <w:r w:rsidRPr="009E654E">
        <w:rPr>
          <w:i/>
          <w:iCs/>
          <w:sz w:val="24"/>
          <w:szCs w:val="24"/>
        </w:rPr>
        <w:t>Compassion</w:t>
      </w:r>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 xml:space="preserve">Affective Empathy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r w:rsidRPr="009E654E">
        <w:rPr>
          <w:i/>
          <w:iCs/>
          <w:sz w:val="24"/>
          <w:szCs w:val="24"/>
        </w:rPr>
        <w:t xml:space="preserve">Cognitive Empathy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9E654E">
        <w:rPr>
          <w:i/>
          <w:iCs/>
          <w:sz w:val="24"/>
          <w:szCs w:val="24"/>
        </w:rPr>
        <w:t>theory of mind</w:t>
      </w:r>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r w:rsidRPr="009E654E">
        <w:rPr>
          <w:i/>
          <w:iCs/>
          <w:sz w:val="24"/>
          <w:szCs w:val="24"/>
        </w:rPr>
        <w:t>Compassion</w:t>
      </w:r>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Espetro da empatia segundo Daniel Batson</w:t>
      </w:r>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r w:rsidRPr="009E654E">
        <w:rPr>
          <w:i/>
          <w:iCs/>
          <w:sz w:val="24"/>
          <w:szCs w:val="24"/>
        </w:rPr>
        <w:t>Cognitive Empathy</w:t>
      </w:r>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r w:rsidRPr="009E654E">
        <w:rPr>
          <w:i/>
          <w:iCs/>
          <w:sz w:val="24"/>
          <w:szCs w:val="24"/>
        </w:rPr>
        <w:t>Imitation</w:t>
      </w:r>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r w:rsidRPr="009E654E">
        <w:rPr>
          <w:i/>
          <w:iCs/>
          <w:sz w:val="24"/>
          <w:szCs w:val="24"/>
        </w:rPr>
        <w:t xml:space="preserve">Affective Empathy/Sympathy </w:t>
      </w:r>
      <w:r w:rsidRPr="009E654E">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Aesthetic Empathy </w:t>
      </w:r>
      <w:r w:rsidRPr="009E654E">
        <w:rPr>
          <w:sz w:val="24"/>
          <w:szCs w:val="24"/>
        </w:rPr>
        <w:t xml:space="preserve">– definição original de empatia, que consiste em, intuitivamente e imaginativamente, projetar-se na situação do outro; é o estado psicológico referido por Lipps (1903) como </w:t>
      </w:r>
      <w:r w:rsidRPr="009E654E">
        <w:rPr>
          <w:i/>
          <w:iCs/>
          <w:sz w:val="24"/>
          <w:szCs w:val="24"/>
        </w:rPr>
        <w:t>Einfühlung</w:t>
      </w:r>
      <w:r w:rsidRPr="009E654E">
        <w:rPr>
          <w:sz w:val="24"/>
          <w:szCs w:val="24"/>
        </w:rPr>
        <w:t xml:space="preserve"> e para o qual Titchener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r w:rsidRPr="009E654E">
        <w:rPr>
          <w:i/>
          <w:iCs/>
          <w:sz w:val="24"/>
          <w:szCs w:val="24"/>
        </w:rPr>
        <w:t xml:space="preserve">Psychological Empathy </w:t>
      </w:r>
      <w:r w:rsidRPr="009E654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r w:rsidRPr="009E654E">
        <w:rPr>
          <w:i/>
          <w:iCs/>
          <w:sz w:val="24"/>
          <w:szCs w:val="24"/>
        </w:rPr>
        <w:t>Projective Empathy</w:t>
      </w:r>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9E654E">
        <w:rPr>
          <w:i/>
          <w:iCs/>
          <w:sz w:val="24"/>
          <w:szCs w:val="24"/>
        </w:rPr>
        <w:t>Aesthetic Empathy</w:t>
      </w:r>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r w:rsidRPr="009E654E">
        <w:rPr>
          <w:i/>
          <w:iCs/>
          <w:sz w:val="24"/>
          <w:szCs w:val="24"/>
        </w:rPr>
        <w:t>Empathic Distress</w:t>
      </w:r>
      <w:r w:rsidRPr="009E654E">
        <w:rPr>
          <w:sz w:val="24"/>
          <w:szCs w:val="24"/>
        </w:rPr>
        <w:t xml:space="preserve"> – é um estado de angústia evocado ao testemunhar-se a angústia de outra pessoa; corresponde a sentir-se angustiado pelo estado do outro, ao contrário do que acontece com </w:t>
      </w:r>
      <w:r w:rsidRPr="009E654E">
        <w:rPr>
          <w:i/>
          <w:iCs/>
          <w:sz w:val="24"/>
          <w:szCs w:val="24"/>
        </w:rPr>
        <w:t>Affective Empathy</w:t>
      </w:r>
      <w:r w:rsidRPr="009E654E">
        <w:rPr>
          <w:sz w:val="24"/>
          <w:szCs w:val="24"/>
        </w:rPr>
        <w:t xml:space="preserve">, que envolve sentir-se angustiado como o outro, nem </w:t>
      </w:r>
      <w:r w:rsidRPr="009E654E">
        <w:rPr>
          <w:i/>
          <w:iCs/>
          <w:sz w:val="24"/>
          <w:szCs w:val="24"/>
        </w:rPr>
        <w:t>Pity</w:t>
      </w:r>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r w:rsidRPr="009E654E">
        <w:rPr>
          <w:i/>
          <w:iCs/>
          <w:sz w:val="24"/>
          <w:szCs w:val="24"/>
        </w:rPr>
        <w:t>Pity/Compassion</w:t>
      </w:r>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9E654E">
        <w:rPr>
          <w:i/>
          <w:iCs/>
          <w:sz w:val="24"/>
          <w:szCs w:val="24"/>
        </w:rPr>
        <w:t>Cognitive Empathy</w:t>
      </w:r>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(Decety &amp; Ickes,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r w:rsidRPr="009E654E">
        <w:rPr>
          <w:i/>
          <w:iCs/>
          <w:sz w:val="24"/>
          <w:szCs w:val="24"/>
        </w:rPr>
        <w:t>Empathic Distress</w:t>
      </w:r>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r w:rsidRPr="009E654E">
        <w:rPr>
          <w:i/>
          <w:iCs/>
          <w:sz w:val="24"/>
          <w:szCs w:val="24"/>
        </w:rPr>
        <w:t>Empathic Distress</w:t>
      </w:r>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r w:rsidRPr="009E654E">
        <w:rPr>
          <w:i/>
          <w:iCs/>
          <w:sz w:val="24"/>
          <w:szCs w:val="24"/>
        </w:rPr>
        <w:t>pity</w:t>
      </w:r>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(Decety &amp; Ickes,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r w:rsidRPr="009E654E">
        <w:rPr>
          <w:i/>
          <w:iCs/>
          <w:sz w:val="24"/>
          <w:szCs w:val="24"/>
        </w:rPr>
        <w:t xml:space="preserve">Dispositional Empathy </w:t>
      </w:r>
      <w:r w:rsidRPr="009E654E">
        <w:rPr>
          <w:sz w:val="24"/>
          <w:szCs w:val="24"/>
        </w:rPr>
        <w:t xml:space="preserve">e </w:t>
      </w:r>
      <w:r w:rsidRPr="009E654E">
        <w:rPr>
          <w:i/>
          <w:iCs/>
          <w:sz w:val="24"/>
          <w:szCs w:val="24"/>
        </w:rPr>
        <w:t>Situational Empathy</w:t>
      </w:r>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r w:rsidRPr="009E654E">
        <w:rPr>
          <w:i/>
          <w:iCs/>
          <w:sz w:val="24"/>
          <w:szCs w:val="24"/>
        </w:rPr>
        <w:t xml:space="preserve">Dispositional Empathy </w:t>
      </w:r>
      <w:r w:rsidRPr="009E654E">
        <w:rPr>
          <w:sz w:val="24"/>
          <w:szCs w:val="24"/>
        </w:rPr>
        <w:t xml:space="preserve">– também chamada de </w:t>
      </w:r>
      <w:r w:rsidRPr="009E654E">
        <w:rPr>
          <w:i/>
          <w:iCs/>
          <w:sz w:val="24"/>
          <w:szCs w:val="24"/>
        </w:rPr>
        <w:t>trait empathy</w:t>
      </w:r>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r w:rsidR="000858B0" w:rsidRPr="009E654E">
        <w:rPr>
          <w:i/>
          <w:iCs/>
          <w:sz w:val="24"/>
          <w:szCs w:val="24"/>
        </w:rPr>
        <w:t>Big Five Personality Traits</w:t>
      </w:r>
      <w:r w:rsidR="00A939A5" w:rsidRPr="009E654E">
        <w:rPr>
          <w:sz w:val="24"/>
          <w:szCs w:val="24"/>
        </w:rPr>
        <w:t xml:space="preserve">; pode ser medida recorrendo a questionários – como o </w:t>
      </w:r>
      <w:r w:rsidR="00A939A5" w:rsidRPr="009E654E">
        <w:rPr>
          <w:i/>
          <w:iCs/>
          <w:sz w:val="24"/>
          <w:szCs w:val="24"/>
        </w:rPr>
        <w:t xml:space="preserve">Interpersonal Reactivity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r w:rsidRPr="009E654E">
        <w:rPr>
          <w:i/>
          <w:iCs/>
          <w:sz w:val="24"/>
          <w:szCs w:val="24"/>
        </w:rPr>
        <w:t xml:space="preserve">Situational Empathy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3"/>
      </w:r>
      <w:r w:rsidRPr="009E654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r w:rsidRPr="009E654E">
        <w:rPr>
          <w:i/>
          <w:iCs/>
          <w:sz w:val="24"/>
          <w:szCs w:val="24"/>
        </w:rPr>
        <w:t>Titanic</w:t>
      </w:r>
      <w:r w:rsidRPr="009E654E">
        <w:rPr>
          <w:sz w:val="24"/>
          <w:szCs w:val="24"/>
        </w:rPr>
        <w:t xml:space="preserve"> ou </w:t>
      </w:r>
      <w:r w:rsidRPr="009E654E">
        <w:rPr>
          <w:i/>
          <w:iCs/>
          <w:sz w:val="24"/>
          <w:szCs w:val="24"/>
        </w:rPr>
        <w:t>Pretty Woman</w:t>
      </w:r>
      <w:r w:rsidRPr="009E654E">
        <w:rPr>
          <w:sz w:val="24"/>
          <w:szCs w:val="24"/>
        </w:rPr>
        <w:t xml:space="preserve">, têm </w:t>
      </w:r>
      <w:r w:rsidRPr="009E654E">
        <w:rPr>
          <w:i/>
          <w:iCs/>
          <w:sz w:val="24"/>
          <w:szCs w:val="24"/>
        </w:rPr>
        <w:t>bonding</w:t>
      </w:r>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r w:rsidRPr="009E654E">
        <w:rPr>
          <w:i/>
          <w:iCs/>
          <w:sz w:val="24"/>
          <w:szCs w:val="24"/>
        </w:rPr>
        <w:t>Mirror Neurons</w:t>
      </w:r>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(Iacoboni,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9E654E">
        <w:rPr>
          <w:i/>
          <w:iCs/>
          <w:sz w:val="24"/>
          <w:szCs w:val="24"/>
        </w:rPr>
        <w:t xml:space="preserve">mirror neuron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(Iacoboni,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9E654E">
        <w:rPr>
          <w:i/>
          <w:iCs/>
          <w:sz w:val="24"/>
          <w:szCs w:val="24"/>
        </w:rPr>
        <w:t>mimicking</w:t>
      </w:r>
      <w:r w:rsidRPr="009E654E">
        <w:rPr>
          <w:sz w:val="24"/>
          <w:szCs w:val="24"/>
        </w:rPr>
        <w:t xml:space="preserve"> ou </w:t>
      </w:r>
      <w:r w:rsidRPr="009E654E">
        <w:rPr>
          <w:i/>
          <w:iCs/>
          <w:sz w:val="24"/>
          <w:szCs w:val="24"/>
        </w:rPr>
        <w:t xml:space="preserve">empathic ressonance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9E654E">
        <w:rPr>
          <w:i/>
          <w:iCs/>
          <w:sz w:val="24"/>
          <w:szCs w:val="24"/>
        </w:rPr>
        <w:t>Titanic</w:t>
      </w:r>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(Grodal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(Holl et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(de Araujo Luz Junior et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9E654E">
        <w:rPr>
          <w:i/>
          <w:iCs/>
          <w:sz w:val="24"/>
          <w:szCs w:val="24"/>
        </w:rPr>
        <w:t>branchings</w:t>
      </w:r>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(Holl et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(de Araujo Luz Junior et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(Holl et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(Grodal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(Morrison &amp; Ziemke,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9E654E">
        <w:rPr>
          <w:i/>
          <w:iCs/>
          <w:sz w:val="24"/>
          <w:szCs w:val="24"/>
        </w:rPr>
        <w:t>Affective Empathy</w:t>
      </w:r>
      <w:r w:rsidR="004C5991" w:rsidRPr="009E654E">
        <w:rPr>
          <w:sz w:val="24"/>
          <w:szCs w:val="24"/>
        </w:rPr>
        <w:t xml:space="preserve"> e </w:t>
      </w:r>
      <w:r w:rsidR="004C5991" w:rsidRPr="009E654E">
        <w:rPr>
          <w:i/>
          <w:iCs/>
          <w:sz w:val="24"/>
          <w:szCs w:val="24"/>
        </w:rPr>
        <w:t>Compassion</w:t>
      </w:r>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(Centre for Suicide Prevention,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Alterações na atividade motora, como a lentificação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r w:rsidRPr="009E654E">
        <w:rPr>
          <w:sz w:val="24"/>
          <w:szCs w:val="24"/>
        </w:rPr>
        <w:t>missed messages.</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r w:rsidR="00A913CE" w:rsidRPr="009E654E">
        <w:rPr>
          <w:i/>
          <w:iCs/>
          <w:sz w:val="24"/>
          <w:szCs w:val="24"/>
        </w:rPr>
        <w:t>interactive story</w:t>
      </w:r>
      <w:r w:rsidR="00A913CE" w:rsidRPr="009E654E">
        <w:rPr>
          <w:sz w:val="24"/>
          <w:szCs w:val="24"/>
        </w:rPr>
        <w:t xml:space="preserve"> disponibilizada na Steam,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publicada no ano de 2019 e elaborado pela desenvolvedora Angela He,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r w:rsidRPr="009E654E">
        <w:rPr>
          <w:i/>
          <w:iCs/>
          <w:sz w:val="24"/>
          <w:szCs w:val="24"/>
        </w:rPr>
        <w:t>missed messages.</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r w:rsidRPr="009E654E">
        <w:rPr>
          <w:i/>
          <w:iCs/>
          <w:sz w:val="24"/>
          <w:szCs w:val="24"/>
        </w:rPr>
        <w:t>missed messages.</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r w:rsidRPr="009E654E">
        <w:rPr>
          <w:i/>
          <w:iCs/>
          <w:sz w:val="24"/>
          <w:szCs w:val="24"/>
        </w:rPr>
        <w:lastRenderedPageBreak/>
        <w:t>The Wolf Among Us</w:t>
      </w:r>
    </w:p>
    <w:p w14:paraId="19E4DC9F" w14:textId="2B6A5F56" w:rsidR="00471326" w:rsidRPr="009E654E" w:rsidRDefault="00471326" w:rsidP="00471326">
      <w:pPr>
        <w:rPr>
          <w:sz w:val="24"/>
          <w:szCs w:val="24"/>
        </w:rPr>
      </w:pPr>
      <w:r w:rsidRPr="009E654E">
        <w:rPr>
          <w:sz w:val="24"/>
          <w:szCs w:val="24"/>
        </w:rPr>
        <w:t xml:space="preserve">        </w:t>
      </w:r>
      <w:r w:rsidRPr="009E654E">
        <w:rPr>
          <w:i/>
          <w:iCs/>
          <w:sz w:val="24"/>
          <w:szCs w:val="24"/>
        </w:rPr>
        <w:t>The Wolf Among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Telltale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Bigby Wolf, o xerife de Fabletown,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r w:rsidRPr="009E654E">
        <w:rPr>
          <w:i/>
          <w:iCs/>
          <w:sz w:val="24"/>
          <w:szCs w:val="24"/>
        </w:rPr>
        <w:t>The Wolf Among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r w:rsidRPr="009E654E">
        <w:rPr>
          <w:i/>
          <w:iCs/>
          <w:sz w:val="24"/>
          <w:szCs w:val="24"/>
        </w:rPr>
        <w:t>The Wolf Among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Detroit: Become Human</w:t>
      </w:r>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Detroit: Become Human</w:t>
      </w:r>
      <w:r w:rsidRPr="009E654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Detroit: Become Human</w:t>
      </w:r>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Detroit: Become Human</w:t>
      </w:r>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r w:rsidRPr="009E654E">
        <w:rPr>
          <w:i/>
          <w:iCs/>
          <w:sz w:val="24"/>
          <w:szCs w:val="24"/>
        </w:rPr>
        <w:t>Depression Quest</w:t>
      </w:r>
    </w:p>
    <w:p w14:paraId="2D15EE50" w14:textId="78D15B10" w:rsidR="00B07EBF" w:rsidRPr="009E654E" w:rsidRDefault="00A844F0" w:rsidP="00A844F0">
      <w:pPr>
        <w:jc w:val="both"/>
        <w:rPr>
          <w:sz w:val="24"/>
          <w:szCs w:val="24"/>
        </w:rPr>
      </w:pPr>
      <w:r w:rsidRPr="009E654E">
        <w:rPr>
          <w:sz w:val="24"/>
          <w:szCs w:val="24"/>
        </w:rPr>
        <w:t xml:space="preserve">        </w:t>
      </w:r>
      <w:r w:rsidRPr="009E654E">
        <w:rPr>
          <w:i/>
          <w:iCs/>
          <w:sz w:val="24"/>
          <w:szCs w:val="24"/>
        </w:rPr>
        <w:t>Depression Quest</w:t>
      </w:r>
      <w:r w:rsidRPr="009E654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r w:rsidRPr="009E654E">
        <w:rPr>
          <w:i/>
          <w:iCs/>
          <w:sz w:val="24"/>
          <w:szCs w:val="24"/>
        </w:rPr>
        <w:t>Depression Quest</w:t>
      </w:r>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r w:rsidRPr="009E654E">
        <w:rPr>
          <w:i/>
          <w:iCs/>
          <w:sz w:val="24"/>
          <w:szCs w:val="24"/>
        </w:rPr>
        <w:t>Depression: The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DeepWorks Studios.</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r w:rsidRPr="009E654E">
        <w:rPr>
          <w:i/>
          <w:iCs/>
          <w:sz w:val="24"/>
          <w:szCs w:val="24"/>
        </w:rPr>
        <w:t xml:space="preserve">gameplay </w:t>
      </w:r>
      <w:r w:rsidRPr="009E654E">
        <w:rPr>
          <w:sz w:val="24"/>
          <w:szCs w:val="24"/>
        </w:rPr>
        <w:t xml:space="preserve">em </w:t>
      </w:r>
      <w:r w:rsidRPr="009E654E">
        <w:rPr>
          <w:i/>
          <w:iCs/>
          <w:sz w:val="24"/>
          <w:szCs w:val="24"/>
        </w:rPr>
        <w:t>Depression: The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r w:rsidRPr="009E654E">
        <w:rPr>
          <w:i/>
          <w:iCs/>
          <w:sz w:val="24"/>
          <w:szCs w:val="24"/>
        </w:rPr>
        <w:lastRenderedPageBreak/>
        <w:t>missed messages.</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r w:rsidRPr="009E654E">
        <w:rPr>
          <w:i/>
          <w:iCs/>
          <w:sz w:val="24"/>
          <w:szCs w:val="24"/>
        </w:rPr>
        <w:t>missed messages.</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r w:rsidRPr="009E654E">
        <w:rPr>
          <w:i/>
          <w:iCs/>
          <w:sz w:val="24"/>
          <w:szCs w:val="24"/>
        </w:rPr>
        <w:lastRenderedPageBreak/>
        <w:t>Counter Attack Therapy</w:t>
      </w:r>
    </w:p>
    <w:p w14:paraId="60311F77" w14:textId="09C5516D" w:rsidR="003D48D4" w:rsidRPr="009E654E" w:rsidRDefault="003D48D4" w:rsidP="003D48D4">
      <w:pPr>
        <w:jc w:val="both"/>
        <w:rPr>
          <w:sz w:val="24"/>
          <w:szCs w:val="24"/>
        </w:rPr>
      </w:pPr>
      <w:r w:rsidRPr="009E654E">
        <w:rPr>
          <w:i/>
          <w:iCs/>
          <w:sz w:val="24"/>
          <w:szCs w:val="24"/>
        </w:rPr>
        <w:t xml:space="preserve">        Counter Attack Therapy</w:t>
      </w:r>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Jam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r w:rsidRPr="009E654E">
        <w:rPr>
          <w:i/>
          <w:iCs/>
          <w:sz w:val="24"/>
          <w:szCs w:val="24"/>
        </w:rPr>
        <w:t>Counter Attack Therapy</w:t>
      </w:r>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4"/>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5"/>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6"/>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7"/>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8"/>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9"/>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r w:rsidR="00F35CE2" w:rsidRPr="009E654E">
            <w:rPr>
              <w:rFonts w:eastAsia="Times New Roman"/>
              <w:i/>
              <w:iCs/>
            </w:rPr>
            <w:t>Alienation: Symptoms, Types, Causes, and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1"/>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Carl Jung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Big Five Inventory</w:t>
      </w:r>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Guidelines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2"/>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3"/>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4"/>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5"/>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r w:rsidR="00F35CE2" w:rsidRPr="009E654E">
            <w:rPr>
              <w:rFonts w:eastAsia="Times New Roman"/>
              <w:i/>
              <w:iCs/>
            </w:rPr>
            <w:t>State Pension Age Changes and Retirement Age Increases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r w:rsidR="00F35CE2" w:rsidRPr="009E654E">
            <w:rPr>
              <w:rFonts w:eastAsia="Times New Roman"/>
              <w:i/>
              <w:iCs/>
            </w:rPr>
            <w:t>What Are The Average Height In England? - Hood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r w:rsidR="00F35CE2" w:rsidRPr="009E654E">
            <w:rPr>
              <w:rFonts w:eastAsia="Times New Roman"/>
              <w:i/>
              <w:iCs/>
            </w:rPr>
            <w:t>The World’s Population By Eye Color - WorldAtlas</w:t>
          </w:r>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r w:rsidR="00F35CE2" w:rsidRPr="009E654E">
            <w:rPr>
              <w:rFonts w:eastAsia="Times New Roman"/>
              <w:i/>
              <w:iCs/>
            </w:rPr>
            <w:t>Why We Gain Weight As We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6"/>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74" w:name="_Hlk147500523"/>
      <w:r w:rsidRPr="009E654E">
        <w:rPr>
          <w:kern w:val="2"/>
          <w:sz w:val="24"/>
          <w:szCs w:val="24"/>
          <w14:ligatures w14:val="standardContextual"/>
        </w:rPr>
        <w:t>Fredricksen</w:t>
      </w:r>
      <w:bookmarkEnd w:id="74"/>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Easter Egg | English Meaning - Cambridge Dictionary</w:t>
          </w:r>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Grant’s - Wikipedia</w:t>
          </w:r>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1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8"/>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1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2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“Vesúvios” Do Centro Da Cidade Provocam Quedas Aos Peões - OvarNews</w:t>
          </w:r>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Archetype: Definition and 65+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Modern Merida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Totally Spies to Get a Season 7 Reboot on Cartoon Network - Polygon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r w:rsidRPr="009E654E">
        <w:rPr>
          <w:i/>
          <w:iCs/>
          <w:kern w:val="2"/>
          <w:sz w:val="24"/>
          <w:szCs w:val="24"/>
          <w14:ligatures w14:val="standardContextual"/>
        </w:rPr>
        <w:t xml:space="preserve">DuckTales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Huey, Dewey and Louie | The Disney Afternoon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r w:rsidRPr="009E654E">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r w:rsidRPr="009E654E">
                  <w:rPr>
                    <w:rFonts w:eastAsia="Times New Roman"/>
                    <w:i/>
                    <w:iCs/>
                    <w:sz w:val="24"/>
                    <w:szCs w:val="24"/>
                  </w:rPr>
                  <w:t>Totally Spies! - Wikipedia</w:t>
                </w:r>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r w:rsidRPr="009E654E">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r w:rsidRPr="009E654E">
                  <w:rPr>
                    <w:rFonts w:eastAsia="Times New Roman"/>
                    <w:i/>
                    <w:iCs/>
                    <w:sz w:val="24"/>
                    <w:szCs w:val="24"/>
                  </w:rPr>
                  <w:t>Huey, Dewey, and Louie | Disney Wiki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r w:rsidRPr="009E654E">
              <w:rPr>
                <w:i/>
                <w:iCs/>
                <w:sz w:val="24"/>
                <w:szCs w:val="24"/>
              </w:rPr>
              <w:t xml:space="preserve">Onegai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r w:rsidRPr="009E654E">
              <w:rPr>
                <w:sz w:val="24"/>
                <w:szCs w:val="24"/>
              </w:rPr>
              <w:t>Harris</w:t>
            </w:r>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r w:rsidRPr="009E654E">
              <w:rPr>
                <w:sz w:val="24"/>
                <w:szCs w:val="24"/>
              </w:rPr>
              <w:t>Hamish</w:t>
            </w:r>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r w:rsidRPr="009E654E">
              <w:rPr>
                <w:sz w:val="24"/>
                <w:szCs w:val="24"/>
              </w:rPr>
              <w:t>Clover</w:t>
            </w:r>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r w:rsidRPr="009E654E">
              <w:rPr>
                <w:sz w:val="24"/>
                <w:szCs w:val="24"/>
              </w:rPr>
              <w:t>Huey</w:t>
            </w:r>
          </w:p>
        </w:tc>
        <w:tc>
          <w:tcPr>
            <w:tcW w:w="892" w:type="dxa"/>
            <w:vAlign w:val="center"/>
          </w:tcPr>
          <w:p w14:paraId="1CF214B9" w14:textId="77777777" w:rsidR="00A43A66" w:rsidRPr="009E654E" w:rsidRDefault="00A43A66" w:rsidP="00A43A66">
            <w:pPr>
              <w:jc w:val="center"/>
              <w:rPr>
                <w:sz w:val="24"/>
                <w:szCs w:val="24"/>
              </w:rPr>
            </w:pPr>
            <w:r w:rsidRPr="009E654E">
              <w:rPr>
                <w:sz w:val="24"/>
                <w:szCs w:val="24"/>
              </w:rPr>
              <w:t>Dewey</w:t>
            </w:r>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3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Bathilda Bagshot, personagem que surge em </w:t>
      </w:r>
      <w:r w:rsidR="00A43A66" w:rsidRPr="009E654E">
        <w:rPr>
          <w:i/>
          <w:iCs/>
          <w:kern w:val="2"/>
          <w:sz w:val="24"/>
          <w:szCs w:val="24"/>
          <w14:ligatures w14:val="standardContextual"/>
        </w:rPr>
        <w:t xml:space="preserve">Harry Potter and the Deathly Hallows – Part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r w:rsidR="00A43A66" w:rsidRPr="009E654E">
            <w:rPr>
              <w:rFonts w:eastAsia="Times New Roman"/>
              <w:i/>
              <w:iCs/>
              <w:kern w:val="2"/>
              <w:sz w:val="24"/>
              <w:szCs w:val="24"/>
              <w14:ligatures w14:val="standardContextual"/>
            </w:rPr>
            <w:t>Bathilda Bagshot | Harry Potter Wiki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 – Fantasma Lorraine Massey, antagonista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“The Shining,” Who Is the Woman in Room 237 | Read | The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All Work and No Play Makes Sigmund a Dull Boy: Freud’s “The </w:t>
          </w:r>
          <w:r w:rsidRPr="009E654E">
            <w:rPr>
              <w:rFonts w:eastAsia="Times New Roman"/>
              <w:i/>
              <w:iCs/>
              <w:kern w:val="2"/>
              <w:sz w:val="24"/>
              <w:szCs w:val="24"/>
              <w14:ligatures w14:val="standardContextual"/>
            </w:rPr>
            <w:lastRenderedPageBreak/>
            <w:t>Uncanny” and Stanley Kubrick’s The Shining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Conceptual Horror Experiment “The Shining: Forwards and Backwards” Screens in Orlando on Friday | Things to Do | Orlando | Orlando Weekly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Doctor Sleep What The Shinings Old Lady In The Bath Means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Snow White and the Seven Dwarfs (1937, David Hand) — Essays and Criticism for the Film Enthusiast | Kinetoscope Film Journal</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Snow White and the Seven Dwarfs Old Hag and Snow White Production | Lot #95161 | Heritage Auctions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Dorothea Puente Seemed like a Kindly Landlady. She Was a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This ‘Sweet Little Granny’ Was Actually a Psychotic Serial Killer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Dead Landlord: Reveal 12 Terrible Facts about California Grandma Puente under Her Kind Appearance - INEWS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Dorothea Puente - Hella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 Listen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Une Mini-Série Avec Muriel Robin - Rtbf.Be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Image of French Poisoner Woman Marie Besnard (1896-1980) in Train Which Carries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Il y a 60 Ans, l’acquittement de Marie Besnard Accusée d’empoisonnements - L’Express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 Murderpedia, the Encyclopedia of Murderers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l’empoisonneuse... - Série TV 2006 - AlloCiné</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 Besnard – the Good Lady of Loudun | Killers Without Conscience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Marie Besnard: The Undertaker’s Best Friend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Case Study 2: Fatal Attraction (1987) – The Femme Fatale and the Distortion of Female Criminality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Alex Forrest - News - IMDb</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Laws of Fatal Attraction: The Sanctity of Family vs. the Female Villain – Girls Do Film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11 Facts About “Fatal Attraction” | Mental Floss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Fatal Attraction Turns 35 This Year - Telegraph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Alcina Dimitrescu | Resident Evil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Lady Dimitrescu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(Mark &amp; S. Pearson,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Ming | Sleeping Dogs Wiki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(52) Sleeping Dogs- Ming’s Death (Cutscene) - YouTube</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Loads of Sleeping Dog Screens and Concept Art</w:t>
          </w:r>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Helping Someone with Depression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to Do When You Feel You Have No Support From Family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(Sampat,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10 Childlike Traits Adults Should Keep - This Is Adult Life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Camellia - Vampyr Walkthrough - Neoseeker</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Citizen | Remember Me Wiki | Fandom</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Let’s Play: Vampyr [German/HD] #017: Stumme Camellia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What’s It like to Be an Undercover Cop?</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Police Harassment? | Abramson &amp; Denenberg,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UP | Mr. Carl Fredricksen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Pr="009E654E">
        <w:rPr>
          <w:i/>
          <w:iCs/>
          <w:kern w:val="2"/>
          <w:sz w:val="24"/>
          <w:szCs w:val="24"/>
          <w14:ligatures w14:val="standardContextual"/>
        </w:rPr>
        <w:t xml:space="preserve">shadow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Classical Archetypes – The Thief | Emergence Campaign Weblog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Thief Personality Type? (Characteristics + Examples)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Death Eater - Wikipedia</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r w:rsidRPr="009E654E">
        <w:rPr>
          <w:i/>
          <w:iCs/>
          <w:kern w:val="2"/>
          <w:sz w:val="24"/>
          <w:szCs w:val="24"/>
          <w14:ligatures w14:val="standardContextual"/>
        </w:rPr>
        <w:t xml:space="preserve">shadow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Harry Potter and the Goblet of Fire - Death Eaters Image (27569800) - Fanpop</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Voldemort - He Who Shall Not Be Named - JS Psychotherapy</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Where Does the Concept of a “Grim Reaper” Come From? | Britannica</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Lily Flowers: Colors and Symbolism | Flower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Zantedeschia Aethiopica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to Plant and Grow Calla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&amp; 2 – Estátua de Nossa Senhora com copo-de-leite (à esquerda) e Pintura em acrílico da Nossa Senhora de Guadalupe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Blessed Virgin with Calla Lily - Free Stock Photo by Kathryn Morse on Stockvault.Net</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Virgen De Los Alcatraces / Virgin With Calla Lilies Acrylic Print by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MARIE-JULIE JAHENNY - Our Lady of Lilies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THE COURAGE OF MARY - The Annunciation - Come Into The Word with Sarah Christmyer | Bible Study | Lectio Divina | Journals | Retreat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What Is the Meaning of a Calla Lily? Symbolism &amp; Facts of Calla Lilies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Luxúria - Dicio,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The </w:t>
          </w:r>
          <w:r w:rsidRPr="009E654E">
            <w:rPr>
              <w:rFonts w:eastAsia="Times New Roman"/>
              <w:i/>
              <w:iCs/>
              <w:kern w:val="2"/>
              <w:sz w:val="24"/>
              <w:szCs w:val="24"/>
              <w14:ligatures w14:val="standardContextual"/>
            </w:rPr>
            <w:lastRenderedPageBreak/>
            <w:t>Meaning Behind 5 Different Types of Funeral Flowers - Tharp Funeral Home &amp; Crematory,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Alva Guide to the Big Five: Extraversion Explained</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 xml:space="preserve">(Nekljudova SV, 2019; </w:t>
          </w:r>
          <w:r w:rsidRPr="009E654E">
            <w:rPr>
              <w:rFonts w:eastAsia="Times New Roman"/>
              <w:i/>
              <w:iCs/>
              <w:kern w:val="2"/>
              <w:sz w:val="24"/>
              <w:szCs w:val="24"/>
              <w14:ligatures w14:val="standardContextual"/>
            </w:rPr>
            <w:t>Openness to Experience Definition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The Big Five Factors &amp; 30 Facets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7"/>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How Does Depression Affect the Heart? | American Heart Association</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not [living]. Trust me.</w:t>
      </w:r>
    </w:p>
    <w:p w14:paraId="20403C85"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Victim,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5" w:name="_Hlk146841247"/>
      <w:r w:rsidRPr="009E654E">
        <w:rPr>
          <w:i/>
          <w:iCs/>
          <w:color w:val="000000"/>
          <w:kern w:val="2"/>
          <w:sz w:val="24"/>
          <w:szCs w:val="24"/>
          <w14:ligatures w14:val="standardContextual"/>
        </w:rPr>
        <w:t xml:space="preserve">Danganronpa V3: Killing Harmony </w:t>
      </w:r>
      <w:bookmarkEnd w:id="75"/>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r w:rsidRPr="009E654E">
            <w:rPr>
              <w:rFonts w:eastAsia="Times New Roman"/>
              <w:i/>
              <w:iCs/>
              <w:sz w:val="24"/>
              <w:szCs w:val="24"/>
            </w:rPr>
            <w:t>Act (drama) Definition and Examples - Poem Analysis</w:t>
          </w:r>
          <w:r w:rsidRPr="009E654E">
            <w:rPr>
              <w:rFonts w:eastAsia="Times New Roman"/>
              <w:sz w:val="24"/>
              <w:szCs w:val="24"/>
            </w:rPr>
            <w:t>. (n.d.). Retrieved September 6, 2023, from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Rollings, A. (2010a). </w:t>
          </w:r>
          <w:r w:rsidRPr="009E654E">
            <w:rPr>
              <w:rFonts w:eastAsia="Times New Roman"/>
              <w:i/>
              <w:iCs/>
              <w:sz w:val="24"/>
              <w:szCs w:val="24"/>
            </w:rPr>
            <w:t>Fundamentals of Game Design</w:t>
          </w:r>
          <w:r w:rsidRPr="009E654E">
            <w:rPr>
              <w:rFonts w:eastAsia="Times New Roman"/>
              <w:sz w:val="24"/>
              <w:szCs w:val="24"/>
            </w:rPr>
            <w:t>. New Riders.</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Rollings, A. (2010b). </w:t>
          </w:r>
          <w:r w:rsidRPr="009E654E">
            <w:rPr>
              <w:rFonts w:eastAsia="Times New Roman"/>
              <w:i/>
              <w:iCs/>
              <w:sz w:val="24"/>
              <w:szCs w:val="24"/>
            </w:rPr>
            <w:t>Fundamentals of Game Design</w:t>
          </w:r>
          <w:r w:rsidRPr="009E654E">
            <w:rPr>
              <w:rFonts w:eastAsia="Times New Roman"/>
              <w:sz w:val="24"/>
              <w:szCs w:val="24"/>
            </w:rPr>
            <w:t>. New Riders.</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Rollings, A. (2010c). </w:t>
          </w:r>
          <w:r w:rsidRPr="009E654E">
            <w:rPr>
              <w:rFonts w:eastAsia="Times New Roman"/>
              <w:i/>
              <w:iCs/>
              <w:sz w:val="24"/>
              <w:szCs w:val="24"/>
            </w:rPr>
            <w:t>Fundamentals of Game Design</w:t>
          </w:r>
          <w:r w:rsidRPr="009E654E">
            <w:rPr>
              <w:rFonts w:eastAsia="Times New Roman"/>
              <w:sz w:val="24"/>
              <w:szCs w:val="24"/>
            </w:rPr>
            <w:t>. New Riders.</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Rollings, A. (2010d). </w:t>
          </w:r>
          <w:r w:rsidRPr="009E654E">
            <w:rPr>
              <w:rFonts w:eastAsia="Times New Roman"/>
              <w:i/>
              <w:iCs/>
              <w:sz w:val="24"/>
              <w:szCs w:val="24"/>
            </w:rPr>
            <w:t>Fundamentals of Game Design</w:t>
          </w:r>
          <w:r w:rsidRPr="009E654E">
            <w:rPr>
              <w:rFonts w:eastAsia="Times New Roman"/>
              <w:sz w:val="24"/>
              <w:szCs w:val="24"/>
            </w:rPr>
            <w:t>. New Riders.</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Rollings, A. (2010e). </w:t>
          </w:r>
          <w:r w:rsidRPr="009E654E">
            <w:rPr>
              <w:rFonts w:eastAsia="Times New Roman"/>
              <w:i/>
              <w:iCs/>
              <w:sz w:val="24"/>
              <w:szCs w:val="24"/>
            </w:rPr>
            <w:t>Fundamentals of Game Design</w:t>
          </w:r>
          <w:r w:rsidRPr="009E654E">
            <w:rPr>
              <w:rFonts w:eastAsia="Times New Roman"/>
              <w:sz w:val="24"/>
              <w:szCs w:val="24"/>
            </w:rPr>
            <w:t>. New Riders.</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Rollings, A. (2010f). </w:t>
          </w:r>
          <w:r w:rsidRPr="009E654E">
            <w:rPr>
              <w:rFonts w:eastAsia="Times New Roman"/>
              <w:i/>
              <w:iCs/>
              <w:sz w:val="24"/>
              <w:szCs w:val="24"/>
            </w:rPr>
            <w:t>Fundamentals of Game Design</w:t>
          </w:r>
          <w:r w:rsidRPr="009E654E">
            <w:rPr>
              <w:rFonts w:eastAsia="Times New Roman"/>
              <w:sz w:val="24"/>
              <w:szCs w:val="24"/>
            </w:rPr>
            <w:t>. New Riders.</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Rollings, A. (2010g). </w:t>
          </w:r>
          <w:r w:rsidRPr="009E654E">
            <w:rPr>
              <w:rFonts w:eastAsia="Times New Roman"/>
              <w:i/>
              <w:iCs/>
              <w:sz w:val="24"/>
              <w:szCs w:val="24"/>
            </w:rPr>
            <w:t>Fundamentals of Game Design</w:t>
          </w:r>
          <w:r w:rsidRPr="009E654E">
            <w:rPr>
              <w:rFonts w:eastAsia="Times New Roman"/>
              <w:sz w:val="24"/>
              <w:szCs w:val="24"/>
            </w:rPr>
            <w:t>. New Riders.</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Rollings, A. (2010h). </w:t>
          </w:r>
          <w:r w:rsidRPr="009E654E">
            <w:rPr>
              <w:rFonts w:eastAsia="Times New Roman"/>
              <w:i/>
              <w:iCs/>
              <w:sz w:val="24"/>
              <w:szCs w:val="24"/>
            </w:rPr>
            <w:t>Fundamentals of Game Design</w:t>
          </w:r>
          <w:r w:rsidRPr="009E654E">
            <w:rPr>
              <w:rFonts w:eastAsia="Times New Roman"/>
              <w:sz w:val="24"/>
              <w:szCs w:val="24"/>
            </w:rPr>
            <w:t>. New Riders.</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Rollings, A. (2010i). </w:t>
          </w:r>
          <w:r w:rsidRPr="009E654E">
            <w:rPr>
              <w:rFonts w:eastAsia="Times New Roman"/>
              <w:i/>
              <w:iCs/>
              <w:sz w:val="24"/>
              <w:szCs w:val="24"/>
            </w:rPr>
            <w:t>Fundamentals of Game Design</w:t>
          </w:r>
          <w:r w:rsidRPr="009E654E">
            <w:rPr>
              <w:rFonts w:eastAsia="Times New Roman"/>
              <w:sz w:val="24"/>
              <w:szCs w:val="24"/>
            </w:rPr>
            <w:t>. New Riders.</w:t>
          </w:r>
        </w:p>
        <w:p w14:paraId="565FED02" w14:textId="77777777" w:rsidR="00F35CE2" w:rsidRPr="009E654E" w:rsidRDefault="00F35CE2">
          <w:pPr>
            <w:autoSpaceDE w:val="0"/>
            <w:autoSpaceDN w:val="0"/>
            <w:ind w:hanging="480"/>
            <w:divId w:val="2008286507"/>
            <w:rPr>
              <w:rFonts w:eastAsia="Times New Roman"/>
              <w:sz w:val="24"/>
              <w:szCs w:val="24"/>
            </w:rPr>
          </w:pPr>
          <w:r w:rsidRPr="009E654E">
            <w:rPr>
              <w:rFonts w:eastAsia="Times New Roman"/>
              <w:i/>
              <w:iCs/>
              <w:sz w:val="24"/>
              <w:szCs w:val="24"/>
            </w:rPr>
            <w:t>Alienation: Symptoms, Types, Causes, and More</w:t>
          </w:r>
          <w:r w:rsidRPr="009E654E">
            <w:rPr>
              <w:rFonts w:eastAsia="Times New Roman"/>
              <w:sz w:val="24"/>
              <w:szCs w:val="24"/>
            </w:rPr>
            <w:t>. (n.d.). Retrieved September 7, 2023, from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r w:rsidRPr="009E654E">
            <w:rPr>
              <w:rFonts w:eastAsia="Times New Roman"/>
              <w:sz w:val="24"/>
              <w:szCs w:val="24"/>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9E654E">
            <w:rPr>
              <w:rFonts w:eastAsia="Times New Roman"/>
              <w:i/>
              <w:iCs/>
              <w:sz w:val="24"/>
              <w:szCs w:val="24"/>
            </w:rPr>
            <w:t>International Journal of Environmental Research and Public Health</w:t>
          </w:r>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r w:rsidRPr="009E654E">
            <w:rPr>
              <w:rFonts w:eastAsia="Times New Roman"/>
              <w:sz w:val="24"/>
              <w:szCs w:val="24"/>
            </w:rPr>
            <w:t xml:space="preserve">Briggs, I., &amp; Myer, P. B. (1980). </w:t>
          </w:r>
          <w:r w:rsidRPr="009E654E">
            <w:rPr>
              <w:rFonts w:eastAsia="Times New Roman"/>
              <w:i/>
              <w:iCs/>
              <w:sz w:val="24"/>
              <w:szCs w:val="24"/>
            </w:rPr>
            <w:t>Gifts Differeing:Understanding Personalsity Type</w:t>
          </w:r>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r w:rsidRPr="009E654E">
            <w:rPr>
              <w:rFonts w:eastAsia="Times New Roman"/>
              <w:sz w:val="24"/>
              <w:szCs w:val="24"/>
            </w:rPr>
            <w:t xml:space="preserve">Caillois, R. (1958a). </w:t>
          </w:r>
          <w:r w:rsidRPr="009E654E">
            <w:rPr>
              <w:rFonts w:eastAsia="Times New Roman"/>
              <w:i/>
              <w:iCs/>
              <w:sz w:val="24"/>
              <w:szCs w:val="24"/>
            </w:rPr>
            <w:t>Man, Play and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r w:rsidRPr="009E654E">
            <w:rPr>
              <w:rFonts w:eastAsia="Times New Roman"/>
              <w:sz w:val="24"/>
              <w:szCs w:val="24"/>
            </w:rPr>
            <w:t xml:space="preserve">Caillois, R. (1958b). </w:t>
          </w:r>
          <w:r w:rsidRPr="009E654E">
            <w:rPr>
              <w:rFonts w:eastAsia="Times New Roman"/>
              <w:i/>
              <w:iCs/>
              <w:sz w:val="24"/>
              <w:szCs w:val="24"/>
            </w:rPr>
            <w:t>Man, Play and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Prevention. (2015). </w:t>
          </w:r>
          <w:r w:rsidRPr="009E654E">
            <w:rPr>
              <w:rFonts w:eastAsia="Times New Roman"/>
              <w:i/>
              <w:iCs/>
              <w:sz w:val="24"/>
              <w:szCs w:val="24"/>
            </w:rPr>
            <w:t>Depression and Suicide Prevention - Centre for Suicide Prevention</w:t>
          </w:r>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r w:rsidRPr="009E654E">
            <w:rPr>
              <w:rFonts w:eastAsia="Times New Roman"/>
              <w:sz w:val="24"/>
              <w:szCs w:val="24"/>
            </w:rPr>
            <w:t xml:space="preserve">Chen, H. W., Duckworth, J., &amp; Kokanovic, R. (2022). Mental Jam: A Pilot Study of Video Game Co-creation for Individuals with Lived Experiences of Depression and Anxiety. </w:t>
          </w:r>
          <w:r w:rsidRPr="009E654E">
            <w:rPr>
              <w:rFonts w:eastAsia="Times New Roman"/>
              <w:i/>
              <w:iCs/>
              <w:sz w:val="24"/>
              <w:szCs w:val="24"/>
            </w:rPr>
            <w:t>Lecture Notes of the Institute for Computer Sciences, Social-Informatics and Telecommunications Engineering,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r w:rsidRPr="009E654E">
            <w:rPr>
              <w:rFonts w:eastAsia="Times New Roman"/>
              <w:i/>
              <w:iCs/>
              <w:sz w:val="24"/>
              <w:szCs w:val="24"/>
            </w:rPr>
            <w:t>The Art of Computer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r w:rsidRPr="009E654E">
            <w:rPr>
              <w:rFonts w:eastAsia="Times New Roman"/>
              <w:sz w:val="24"/>
              <w:szCs w:val="24"/>
            </w:rPr>
            <w:t xml:space="preserve">Darvasi, P. (2016). Empathy, perspective and complicity: how digital games can support peace education and conflict resolution. </w:t>
          </w:r>
          <w:r w:rsidRPr="009E654E">
            <w:rPr>
              <w:rFonts w:eastAsia="Times New Roman"/>
              <w:i/>
              <w:iCs/>
              <w:sz w:val="24"/>
              <w:szCs w:val="24"/>
            </w:rPr>
            <w:t>Mahatma Gandhi Institute of Education for Peace and Sustainable Development.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Araujo Luz Junior, J., Rodrigues, M. A. F., &amp; Hammer, J. (2021, August 4). A Storytelling Game to Foster Empathy and Connect Emotionally with Breast Cancer Journeys. </w:t>
          </w:r>
          <w:r w:rsidRPr="009E654E">
            <w:rPr>
              <w:rFonts w:eastAsia="Times New Roman"/>
              <w:i/>
              <w:iCs/>
              <w:sz w:val="24"/>
              <w:szCs w:val="24"/>
            </w:rPr>
            <w:t>SeGAH 2021 - 2021 IEEE 9th International Conference on Serious Games and Applications for Health</w:t>
          </w:r>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r w:rsidRPr="009E654E">
            <w:rPr>
              <w:rFonts w:eastAsia="Times New Roman"/>
              <w:sz w:val="24"/>
              <w:szCs w:val="24"/>
            </w:rPr>
            <w:t xml:space="preserve">Decety, J., &amp; Ickes, W. (2011). </w:t>
          </w:r>
          <w:r w:rsidRPr="009E654E">
            <w:rPr>
              <w:rFonts w:eastAsia="Times New Roman"/>
              <w:i/>
              <w:iCs/>
              <w:sz w:val="24"/>
              <w:szCs w:val="24"/>
            </w:rPr>
            <w:t>The Social Neuroscience of Empathy</w:t>
          </w:r>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r w:rsidRPr="009E654E">
            <w:rPr>
              <w:rFonts w:eastAsia="Times New Roman"/>
              <w:i/>
              <w:iCs/>
              <w:sz w:val="24"/>
              <w:szCs w:val="24"/>
            </w:rPr>
            <w:t>Easter egg | English meaning - Cambridge Dictionary</w:t>
          </w:r>
          <w:r w:rsidRPr="009E654E">
            <w:rPr>
              <w:rFonts w:eastAsia="Times New Roman"/>
              <w:sz w:val="24"/>
              <w:szCs w:val="24"/>
            </w:rPr>
            <w:t>. (n.d.). Retrieved August 26, 2023, from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Fi | Zeldapedia | Fandom</w:t>
          </w:r>
          <w:r w:rsidRPr="009E654E">
            <w:rPr>
              <w:rFonts w:eastAsia="Times New Roman"/>
              <w:sz w:val="24"/>
              <w:szCs w:val="24"/>
            </w:rPr>
            <w:t>. (n.d.). Retrieved January 16, 2023, from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r w:rsidRPr="009E654E">
            <w:rPr>
              <w:rFonts w:eastAsia="Times New Roman"/>
              <w:i/>
              <w:iCs/>
              <w:sz w:val="24"/>
              <w:szCs w:val="24"/>
            </w:rPr>
            <w:t>Gaepora - The Legend of Zelda: Skyward Sword Wiki Guide - IGN</w:t>
          </w:r>
          <w:r w:rsidRPr="009E654E">
            <w:rPr>
              <w:rFonts w:eastAsia="Times New Roman"/>
              <w:sz w:val="24"/>
              <w:szCs w:val="24"/>
            </w:rPr>
            <w:t>. (n.d.). Retrieved January 16, 2023, from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r w:rsidRPr="009E654E">
            <w:rPr>
              <w:rFonts w:eastAsia="Times New Roman"/>
              <w:i/>
              <w:iCs/>
              <w:sz w:val="24"/>
              <w:szCs w:val="24"/>
            </w:rPr>
            <w:t>Grant’s - Wikipedia</w:t>
          </w:r>
          <w:r w:rsidRPr="009E654E">
            <w:rPr>
              <w:rFonts w:eastAsia="Times New Roman"/>
              <w:sz w:val="24"/>
              <w:szCs w:val="24"/>
            </w:rPr>
            <w:t>. (n.d.). Retrieved August 26, 2023, from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r w:rsidRPr="009E654E">
            <w:rPr>
              <w:rFonts w:eastAsia="Times New Roman"/>
              <w:sz w:val="24"/>
              <w:szCs w:val="24"/>
            </w:rPr>
            <w:t xml:space="preserve">Grodal, T., &amp; Kramer, M. (2014). Empathy, Film, and the Brain. </w:t>
          </w:r>
          <w:r w:rsidRPr="009E654E">
            <w:rPr>
              <w:rFonts w:eastAsia="Times New Roman"/>
              <w:i/>
              <w:iCs/>
              <w:sz w:val="24"/>
              <w:szCs w:val="24"/>
            </w:rPr>
            <w:t>Recherches Sémiotiques</w:t>
          </w:r>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r w:rsidRPr="009E654E">
            <w:rPr>
              <w:rFonts w:eastAsia="Times New Roman"/>
              <w:sz w:val="24"/>
              <w:szCs w:val="24"/>
            </w:rPr>
            <w:t xml:space="preserve">Holl, E., Steffgen, G., &amp; Melzer, A. (2022). To Kill or Not to Kill – An experimental test of moral Decision-Making in gaming. </w:t>
          </w:r>
          <w:r w:rsidRPr="009E654E">
            <w:rPr>
              <w:rFonts w:eastAsia="Times New Roman"/>
              <w:i/>
              <w:iCs/>
              <w:sz w:val="24"/>
              <w:szCs w:val="24"/>
            </w:rPr>
            <w:t>Entertainment Computing</w:t>
          </w:r>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r w:rsidRPr="009E654E">
            <w:rPr>
              <w:rFonts w:eastAsia="Times New Roman"/>
              <w:sz w:val="24"/>
              <w:szCs w:val="24"/>
            </w:rPr>
            <w:t xml:space="preserve">Iacoboni, M. (2008). </w:t>
          </w:r>
          <w:r w:rsidRPr="009E654E">
            <w:rPr>
              <w:rFonts w:eastAsia="Times New Roman"/>
              <w:i/>
              <w:iCs/>
              <w:sz w:val="24"/>
              <w:szCs w:val="24"/>
            </w:rPr>
            <w:t>Mirroring People - The Science of Empathy and How We Connect with Others</w:t>
          </w:r>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(n.d.). Retrieved January 16, 2023, from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r w:rsidRPr="009E654E">
            <w:rPr>
              <w:rFonts w:eastAsia="Times New Roman"/>
              <w:sz w:val="24"/>
              <w:szCs w:val="24"/>
            </w:rPr>
            <w:t xml:space="preserve">Isbister, K. (2006a). </w:t>
          </w:r>
          <w:r w:rsidRPr="009E654E">
            <w:rPr>
              <w:rFonts w:eastAsia="Times New Roman"/>
              <w:i/>
              <w:iCs/>
              <w:sz w:val="24"/>
              <w:szCs w:val="24"/>
            </w:rPr>
            <w:t>Better Game Characters by Design - A Psychological Approach</w:t>
          </w:r>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r w:rsidRPr="009E654E">
            <w:rPr>
              <w:rFonts w:eastAsia="Times New Roman"/>
              <w:sz w:val="24"/>
              <w:szCs w:val="24"/>
            </w:rPr>
            <w:t xml:space="preserve">Isbister, K. (2006b). </w:t>
          </w:r>
          <w:r w:rsidRPr="009E654E">
            <w:rPr>
              <w:rFonts w:eastAsia="Times New Roman"/>
              <w:i/>
              <w:iCs/>
              <w:sz w:val="24"/>
              <w:szCs w:val="24"/>
            </w:rPr>
            <w:t>Better Game Characters by Design - A Psychological Approach</w:t>
          </w:r>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r w:rsidRPr="009E654E">
            <w:rPr>
              <w:rFonts w:eastAsia="Times New Roman"/>
              <w:sz w:val="24"/>
              <w:szCs w:val="24"/>
            </w:rPr>
            <w:t xml:space="preserve">Jørgensen, K. (2010). Game Characters as Narrative Devices. A Comparative Analysis of Dragon Age: Origins and Mass Effect 2. </w:t>
          </w:r>
          <w:r w:rsidRPr="009E654E">
            <w:rPr>
              <w:rFonts w:eastAsia="Times New Roman"/>
              <w:i/>
              <w:iCs/>
              <w:sz w:val="24"/>
              <w:szCs w:val="24"/>
            </w:rPr>
            <w:t>Eludamos: Journal for Computer Game Culture</w:t>
          </w:r>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9E654E">
            <w:rPr>
              <w:rFonts w:eastAsia="Times New Roman"/>
              <w:i/>
              <w:iCs/>
              <w:sz w:val="24"/>
              <w:szCs w:val="24"/>
            </w:rPr>
            <w:t>The Lancet Psychiatry</w:t>
          </w:r>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MANGA | English meaning - Cambridge Dictionary</w:t>
          </w:r>
          <w:r w:rsidRPr="009E654E">
            <w:rPr>
              <w:rFonts w:eastAsia="Times New Roman"/>
              <w:sz w:val="24"/>
              <w:szCs w:val="24"/>
            </w:rPr>
            <w:t>. (n.d.). Retrieved September 7, 2023, from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r w:rsidRPr="009E654E">
            <w:rPr>
              <w:rFonts w:eastAsia="Times New Roman"/>
              <w:i/>
              <w:iCs/>
              <w:sz w:val="24"/>
              <w:szCs w:val="24"/>
            </w:rPr>
            <w:t>Marx’s Theory of Alienation</w:t>
          </w:r>
          <w:r w:rsidRPr="009E654E">
            <w:rPr>
              <w:rFonts w:eastAsia="Times New Roman"/>
              <w:sz w:val="24"/>
              <w:szCs w:val="24"/>
            </w:rPr>
            <w:t>. (n.d.). Retrieved September 7, 2023, from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r w:rsidRPr="009E654E">
            <w:rPr>
              <w:rFonts w:eastAsia="Times New Roman"/>
              <w:sz w:val="24"/>
              <w:szCs w:val="24"/>
            </w:rPr>
            <w:t xml:space="preserve">Mckay, M. T., Cole, J. C., &amp; Percy, A. (2017). </w:t>
          </w:r>
          <w:r w:rsidRPr="009E654E">
            <w:rPr>
              <w:rFonts w:eastAsia="Times New Roman"/>
              <w:i/>
              <w:iCs/>
              <w:sz w:val="24"/>
              <w:szCs w:val="24"/>
            </w:rPr>
            <w:t>Temporal focus clusters differ meaningfully in terms of anxiety and depressive symptomatology</w:t>
          </w:r>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Ziemke, T. (2005a). </w:t>
          </w:r>
          <w:r w:rsidRPr="009E654E">
            <w:rPr>
              <w:rFonts w:eastAsia="Times New Roman"/>
              <w:i/>
              <w:iCs/>
              <w:sz w:val="24"/>
              <w:szCs w:val="24"/>
            </w:rPr>
            <w:t>Empathy with Computer Game Characters: A Cognitive Neuroscience Perspective</w:t>
          </w:r>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Ziemke, T. (2005b). </w:t>
          </w:r>
          <w:r w:rsidRPr="009E654E">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Página inicial -- The Legend of Zelda</w:t>
          </w:r>
          <w:r w:rsidRPr="009E654E">
            <w:rPr>
              <w:rFonts w:eastAsia="Times New Roman"/>
              <w:i/>
              <w:iCs/>
              <w:sz w:val="24"/>
              <w:szCs w:val="24"/>
              <w:vertAlign w:val="superscript"/>
            </w:rPr>
            <w:t>TM</w:t>
          </w:r>
          <w:r w:rsidRPr="009E654E">
            <w:rPr>
              <w:rFonts w:eastAsia="Times New Roman"/>
              <w:i/>
              <w:iCs/>
              <w:sz w:val="24"/>
              <w:szCs w:val="24"/>
            </w:rPr>
            <w:t>: Skyward Sword HD -- Nintendo Switch</w:t>
          </w:r>
          <w:r w:rsidRPr="009E654E">
            <w:rPr>
              <w:rFonts w:eastAsia="Times New Roman"/>
              <w:i/>
              <w:iCs/>
              <w:sz w:val="24"/>
              <w:szCs w:val="24"/>
              <w:vertAlign w:val="superscript"/>
            </w:rPr>
            <w:t>TM</w:t>
          </w:r>
          <w:r w:rsidRPr="009E654E">
            <w:rPr>
              <w:rFonts w:eastAsia="Times New Roman"/>
              <w:i/>
              <w:iCs/>
              <w:sz w:val="24"/>
              <w:szCs w:val="24"/>
            </w:rPr>
            <w:t xml:space="preserve"> – Página oficial</w:t>
          </w:r>
          <w:r w:rsidRPr="009E654E">
            <w:rPr>
              <w:rFonts w:eastAsia="Times New Roman"/>
              <w:sz w:val="24"/>
              <w:szCs w:val="24"/>
            </w:rPr>
            <w:t>. (n.d.). Retrieved January 16, 2023, from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(n.d.). Retrieved January 16, 2023, from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r w:rsidRPr="009E654E">
            <w:rPr>
              <w:rFonts w:eastAsia="Times New Roman"/>
              <w:i/>
              <w:iCs/>
              <w:sz w:val="24"/>
              <w:szCs w:val="24"/>
            </w:rPr>
            <w:lastRenderedPageBreak/>
            <w:t>Princess Zelda | Zeldapedia | Fandom</w:t>
          </w:r>
          <w:r w:rsidRPr="009E654E">
            <w:rPr>
              <w:rFonts w:eastAsia="Times New Roman"/>
              <w:sz w:val="24"/>
              <w:szCs w:val="24"/>
            </w:rPr>
            <w:t>. (n.d.). Retrieved January 16, 2023, from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Kiley, D., Danforth, C. M., &amp; Dodds, P. S. (2016). The emotional arcs of stories are dominated by six basic shapes. </w:t>
          </w:r>
          <w:r w:rsidRPr="009E654E">
            <w:rPr>
              <w:rFonts w:eastAsia="Times New Roman"/>
              <w:i/>
              <w:iCs/>
              <w:sz w:val="24"/>
              <w:szCs w:val="24"/>
            </w:rPr>
            <w:t>EPJ Data Science</w:t>
          </w:r>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r w:rsidRPr="009E654E">
            <w:rPr>
              <w:rFonts w:eastAsia="Times New Roman"/>
              <w:i/>
              <w:iCs/>
              <w:sz w:val="24"/>
              <w:szCs w:val="24"/>
            </w:rPr>
            <w:t>Measuring Empathy for Playable Characters in Digital Games: A Multidimensional Approach to assess Empathy for fictional characters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r w:rsidRPr="009E654E">
            <w:rPr>
              <w:rFonts w:eastAsia="Times New Roman"/>
              <w:sz w:val="24"/>
              <w:szCs w:val="24"/>
            </w:rPr>
            <w:t xml:space="preserve">Riess, H. (2018a).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r w:rsidRPr="009E654E">
            <w:rPr>
              <w:rFonts w:eastAsia="Times New Roman"/>
              <w:sz w:val="24"/>
              <w:szCs w:val="24"/>
            </w:rPr>
            <w:t xml:space="preserve">Riess, H. (2018b). </w:t>
          </w:r>
          <w:r w:rsidRPr="009E654E">
            <w:rPr>
              <w:rFonts w:eastAsia="Times New Roman"/>
              <w:i/>
              <w:iCs/>
              <w:sz w:val="24"/>
              <w:szCs w:val="24"/>
            </w:rPr>
            <w:t>The Empathy Effect: Seven Neuroscience-Based Keys for Transforming the Way We Live, Love, Work, and Connect Across Differences</w:t>
          </w:r>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r w:rsidRPr="009E654E">
            <w:rPr>
              <w:rFonts w:eastAsia="Times New Roman"/>
              <w:sz w:val="24"/>
              <w:szCs w:val="24"/>
            </w:rPr>
            <w:t xml:space="preserve">Rogers, S. (2014a). </w:t>
          </w:r>
          <w:r w:rsidRPr="009E654E">
            <w:rPr>
              <w:rFonts w:eastAsia="Times New Roman"/>
              <w:i/>
              <w:iCs/>
              <w:sz w:val="24"/>
              <w:szCs w:val="24"/>
            </w:rPr>
            <w:t>Level Up! The Guide to Great Video Game Design 2nd Edition</w:t>
          </w:r>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r w:rsidRPr="009E654E">
            <w:rPr>
              <w:rFonts w:eastAsia="Times New Roman"/>
              <w:sz w:val="24"/>
              <w:szCs w:val="24"/>
            </w:rPr>
            <w:t xml:space="preserve">Rogers, S. (2014b). </w:t>
          </w:r>
          <w:r w:rsidRPr="009E654E">
            <w:rPr>
              <w:rFonts w:eastAsia="Times New Roman"/>
              <w:i/>
              <w:iCs/>
              <w:sz w:val="24"/>
              <w:szCs w:val="24"/>
            </w:rPr>
            <w:t>Level Up! The Guide to Great Video Game Design 2nd Edition</w:t>
          </w:r>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r w:rsidRPr="009E654E">
            <w:rPr>
              <w:rFonts w:eastAsia="Times New Roman"/>
              <w:sz w:val="24"/>
              <w:szCs w:val="24"/>
            </w:rPr>
            <w:t xml:space="preserve">Rössler, W. (2016). The stigma of mental disorders. </w:t>
          </w:r>
          <w:r w:rsidRPr="009E654E">
            <w:rPr>
              <w:rFonts w:eastAsia="Times New Roman"/>
              <w:i/>
              <w:iCs/>
              <w:sz w:val="24"/>
              <w:szCs w:val="24"/>
            </w:rPr>
            <w:t>EMBO Reports</w:t>
          </w:r>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r w:rsidRPr="009E654E">
            <w:rPr>
              <w:rFonts w:eastAsia="Times New Roman"/>
              <w:sz w:val="24"/>
              <w:szCs w:val="24"/>
            </w:rPr>
            <w:t xml:space="preserve">Salen, K., &amp; Zimmerman, E. (2003a). </w:t>
          </w:r>
          <w:r w:rsidRPr="009E654E">
            <w:rPr>
              <w:rFonts w:eastAsia="Times New Roman"/>
              <w:i/>
              <w:iCs/>
              <w:sz w:val="24"/>
              <w:szCs w:val="24"/>
            </w:rPr>
            <w:t>Rules of play : game design fundamentals</w:t>
          </w:r>
          <w:r w:rsidRPr="009E654E">
            <w:rPr>
              <w:rFonts w:eastAsia="Times New Roman"/>
              <w:sz w:val="24"/>
              <w:szCs w:val="24"/>
            </w:rPr>
            <w:t>. MIT Press.</w:t>
          </w:r>
        </w:p>
        <w:p w14:paraId="4C7845BD" w14:textId="77777777" w:rsidR="00F35CE2" w:rsidRPr="009E654E" w:rsidRDefault="00F35CE2">
          <w:pPr>
            <w:autoSpaceDE w:val="0"/>
            <w:autoSpaceDN w:val="0"/>
            <w:ind w:hanging="480"/>
            <w:divId w:val="1031342283"/>
            <w:rPr>
              <w:rFonts w:eastAsia="Times New Roman"/>
              <w:sz w:val="24"/>
              <w:szCs w:val="24"/>
            </w:rPr>
          </w:pPr>
          <w:r w:rsidRPr="009E654E">
            <w:rPr>
              <w:rFonts w:eastAsia="Times New Roman"/>
              <w:sz w:val="24"/>
              <w:szCs w:val="24"/>
            </w:rPr>
            <w:t xml:space="preserve">Salen, K., &amp; Zimmerman, E. (2003b). </w:t>
          </w:r>
          <w:r w:rsidRPr="009E654E">
            <w:rPr>
              <w:rFonts w:eastAsia="Times New Roman"/>
              <w:i/>
              <w:iCs/>
              <w:sz w:val="24"/>
              <w:szCs w:val="24"/>
            </w:rPr>
            <w:t>Rules of play : game design fundamentals</w:t>
          </w:r>
          <w:r w:rsidRPr="009E654E">
            <w:rPr>
              <w:rFonts w:eastAsia="Times New Roman"/>
              <w:sz w:val="24"/>
              <w:szCs w:val="24"/>
            </w:rPr>
            <w:t>. MIT Press.</w:t>
          </w:r>
        </w:p>
        <w:p w14:paraId="3D184C56" w14:textId="77777777" w:rsidR="00F35CE2" w:rsidRPr="009E654E" w:rsidRDefault="00F35CE2">
          <w:pPr>
            <w:autoSpaceDE w:val="0"/>
            <w:autoSpaceDN w:val="0"/>
            <w:ind w:hanging="480"/>
            <w:divId w:val="1570656420"/>
            <w:rPr>
              <w:rFonts w:eastAsia="Times New Roman"/>
              <w:sz w:val="24"/>
              <w:szCs w:val="24"/>
            </w:rPr>
          </w:pPr>
          <w:r w:rsidRPr="009E654E">
            <w:rPr>
              <w:rFonts w:eastAsia="Times New Roman"/>
              <w:sz w:val="24"/>
              <w:szCs w:val="24"/>
            </w:rPr>
            <w:t xml:space="preserve">Salen, K., &amp; Zimmerman, E. (2003c). </w:t>
          </w:r>
          <w:r w:rsidRPr="009E654E">
            <w:rPr>
              <w:rFonts w:eastAsia="Times New Roman"/>
              <w:i/>
              <w:iCs/>
              <w:sz w:val="24"/>
              <w:szCs w:val="24"/>
            </w:rPr>
            <w:t>Rules of play : game design fundamentals</w:t>
          </w:r>
          <w:r w:rsidRPr="009E654E">
            <w:rPr>
              <w:rFonts w:eastAsia="Times New Roman"/>
              <w:sz w:val="24"/>
              <w:szCs w:val="24"/>
            </w:rPr>
            <w:t>. MIT Press.</w:t>
          </w:r>
        </w:p>
        <w:p w14:paraId="68354F90" w14:textId="77777777" w:rsidR="00F35CE2" w:rsidRPr="009E654E" w:rsidRDefault="00F35CE2">
          <w:pPr>
            <w:autoSpaceDE w:val="0"/>
            <w:autoSpaceDN w:val="0"/>
            <w:ind w:hanging="480"/>
            <w:divId w:val="1418941556"/>
            <w:rPr>
              <w:rFonts w:eastAsia="Times New Roman"/>
              <w:sz w:val="24"/>
              <w:szCs w:val="24"/>
            </w:rPr>
          </w:pPr>
          <w:r w:rsidRPr="009E654E">
            <w:rPr>
              <w:rFonts w:eastAsia="Times New Roman"/>
              <w:sz w:val="24"/>
              <w:szCs w:val="24"/>
            </w:rPr>
            <w:t xml:space="preserve">Salen, K., &amp; Zimmerman, E. (2003d). </w:t>
          </w:r>
          <w:r w:rsidRPr="009E654E">
            <w:rPr>
              <w:rFonts w:eastAsia="Times New Roman"/>
              <w:i/>
              <w:iCs/>
              <w:sz w:val="24"/>
              <w:szCs w:val="24"/>
            </w:rPr>
            <w:t>Rules of play : game design fundamentals</w:t>
          </w:r>
          <w:r w:rsidRPr="009E654E">
            <w:rPr>
              <w:rFonts w:eastAsia="Times New Roman"/>
              <w:sz w:val="24"/>
              <w:szCs w:val="24"/>
            </w:rPr>
            <w:t>. MIT Press.</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(n.d.). Retrieved January 16, 2023, from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r w:rsidRPr="009E654E">
            <w:rPr>
              <w:rFonts w:eastAsia="Times New Roman"/>
              <w:sz w:val="24"/>
              <w:szCs w:val="24"/>
            </w:rPr>
            <w:t xml:space="preserve">Sloan, R. J. S. (2015). </w:t>
          </w:r>
          <w:r w:rsidRPr="009E654E">
            <w:rPr>
              <w:rFonts w:eastAsia="Times New Roman"/>
              <w:i/>
              <w:iCs/>
              <w:sz w:val="24"/>
              <w:szCs w:val="24"/>
            </w:rPr>
            <w:t>Virtual Character Design for Games and Interactive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r w:rsidRPr="009E654E">
            <w:rPr>
              <w:rFonts w:eastAsia="Times New Roman"/>
              <w:i/>
              <w:iCs/>
              <w:sz w:val="24"/>
              <w:szCs w:val="24"/>
            </w:rPr>
            <w:t>State pension age changes and retirement age increases | Age UK</w:t>
          </w:r>
          <w:r w:rsidRPr="009E654E">
            <w:rPr>
              <w:rFonts w:eastAsia="Times New Roman"/>
              <w:sz w:val="24"/>
              <w:szCs w:val="24"/>
            </w:rPr>
            <w:t>. (n.d.). Retrieved August 25, 2023, from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r w:rsidRPr="009E654E">
            <w:rPr>
              <w:rFonts w:eastAsia="Times New Roman"/>
              <w:i/>
              <w:iCs/>
              <w:sz w:val="24"/>
              <w:szCs w:val="24"/>
            </w:rPr>
            <w:t>The Catcher in the Rye - Wikipedia</w:t>
          </w:r>
          <w:r w:rsidRPr="009E654E">
            <w:rPr>
              <w:rFonts w:eastAsia="Times New Roman"/>
              <w:sz w:val="24"/>
              <w:szCs w:val="24"/>
            </w:rPr>
            <w:t>. (n.d.). Retrieved September 7, 2023, from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r w:rsidRPr="009E654E">
            <w:rPr>
              <w:rFonts w:eastAsia="Times New Roman"/>
              <w:i/>
              <w:iCs/>
              <w:sz w:val="24"/>
              <w:szCs w:val="24"/>
            </w:rPr>
            <w:t>The Catcher In the Rye de J. D. Salinger - Livro - WOOK</w:t>
          </w:r>
          <w:r w:rsidRPr="009E654E">
            <w:rPr>
              <w:rFonts w:eastAsia="Times New Roman"/>
              <w:sz w:val="24"/>
              <w:szCs w:val="24"/>
            </w:rPr>
            <w:t>. (n.d.). Retrieved September 7, 2023, from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r w:rsidRPr="009E654E">
            <w:rPr>
              <w:rFonts w:eastAsia="Times New Roman"/>
              <w:i/>
              <w:iCs/>
              <w:sz w:val="24"/>
              <w:szCs w:val="24"/>
            </w:rPr>
            <w:lastRenderedPageBreak/>
            <w:t>The World’s Population By Eye Color - WorldAtlas</w:t>
          </w:r>
          <w:r w:rsidRPr="009E654E">
            <w:rPr>
              <w:rFonts w:eastAsia="Times New Roman"/>
              <w:sz w:val="24"/>
              <w:szCs w:val="24"/>
            </w:rPr>
            <w:t>. (n.d.). Retrieved August 25, 2023, from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(n.d.). Retrieved January 16, 2023, from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(n.d.). Retrieved August 26, 2023, from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r w:rsidRPr="009E654E">
            <w:rPr>
              <w:rFonts w:eastAsia="Times New Roman"/>
              <w:i/>
              <w:iCs/>
              <w:sz w:val="24"/>
              <w:szCs w:val="24"/>
            </w:rPr>
            <w:t>What Are The Average Height In England? - Hood MWR</w:t>
          </w:r>
          <w:r w:rsidRPr="009E654E">
            <w:rPr>
              <w:rFonts w:eastAsia="Times New Roman"/>
              <w:sz w:val="24"/>
              <w:szCs w:val="24"/>
            </w:rPr>
            <w:t>. (n.d.). Retrieved August 25, 2023, from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(n.d.). Retrieved August 26, 2023, from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r w:rsidRPr="009E654E">
            <w:rPr>
              <w:rFonts w:eastAsia="Times New Roman"/>
              <w:i/>
              <w:iCs/>
              <w:sz w:val="24"/>
              <w:szCs w:val="24"/>
            </w:rPr>
            <w:t>Why We Gain Weight As We Age : NPR</w:t>
          </w:r>
          <w:r w:rsidRPr="009E654E">
            <w:rPr>
              <w:rFonts w:eastAsia="Times New Roman"/>
              <w:sz w:val="24"/>
              <w:szCs w:val="24"/>
            </w:rPr>
            <w:t>. (n.d.). Retrieved August 25, 2023, from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r w:rsidRPr="009E654E">
            <w:rPr>
              <w:rFonts w:eastAsia="Times New Roman"/>
              <w:sz w:val="24"/>
              <w:szCs w:val="24"/>
            </w:rPr>
            <w:t xml:space="preserve">Wulansari, O. D. E., Pirker, J., Kopf, J., &amp; Guetl, C. (2020). Video games and their correlation to empathy: How to teach and experience empathic emotion. </w:t>
          </w:r>
          <w:r w:rsidRPr="009E654E">
            <w:rPr>
              <w:rFonts w:eastAsia="Times New Roman"/>
              <w:i/>
              <w:iCs/>
              <w:sz w:val="24"/>
              <w:szCs w:val="24"/>
            </w:rPr>
            <w:t>Advances in Intelligent Systems and Computing</w:t>
          </w:r>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r w:rsidRPr="009E654E">
            <w:rPr>
              <w:rFonts w:eastAsia="Times New Roman"/>
              <w:sz w:val="24"/>
              <w:szCs w:val="24"/>
            </w:rPr>
            <w:t xml:space="preserve">Zaki, J., &amp; Ochsner, K. (2012). The neuroscience of empathy: Progress, pitfalls and promise. </w:t>
          </w:r>
          <w:r w:rsidRPr="009E654E">
            <w:rPr>
              <w:rFonts w:eastAsia="Times New Roman"/>
              <w:i/>
              <w:iCs/>
              <w:sz w:val="24"/>
              <w:szCs w:val="24"/>
            </w:rPr>
            <w:t>Nature Neuroscience</w:t>
          </w:r>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r w:rsidRPr="009E654E">
            <w:rPr>
              <w:rFonts w:eastAsia="Times New Roman"/>
              <w:sz w:val="24"/>
              <w:szCs w:val="24"/>
            </w:rPr>
            <w:t xml:space="preserve">Zhang, Y. (2016). </w:t>
          </w:r>
          <w:r w:rsidRPr="009E654E">
            <w:rPr>
              <w:rFonts w:eastAsia="Times New Roman"/>
              <w:i/>
              <w:iCs/>
              <w:sz w:val="24"/>
              <w:szCs w:val="24"/>
            </w:rPr>
            <w:t xml:space="preserve">From Self-identification to Self-destruction-A Mirror Image Interpretation of Dorian Gray’s Psychic Transformation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9E2DD" w14:textId="77777777" w:rsidR="00C06FB8" w:rsidRPr="009E654E" w:rsidRDefault="00C06FB8" w:rsidP="00631B7A">
      <w:pPr>
        <w:spacing w:after="0" w:line="240" w:lineRule="auto"/>
      </w:pPr>
      <w:r w:rsidRPr="009E654E">
        <w:separator/>
      </w:r>
    </w:p>
  </w:endnote>
  <w:endnote w:type="continuationSeparator" w:id="0">
    <w:p w14:paraId="2BB1B43B" w14:textId="77777777" w:rsidR="00C06FB8" w:rsidRPr="009E654E" w:rsidRDefault="00C06FB8"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BB304" w14:textId="77777777" w:rsidR="00C06FB8" w:rsidRPr="009E654E" w:rsidRDefault="00C06FB8" w:rsidP="00631B7A">
      <w:pPr>
        <w:spacing w:after="0" w:line="240" w:lineRule="auto"/>
      </w:pPr>
      <w:r w:rsidRPr="009E654E">
        <w:separator/>
      </w:r>
    </w:p>
  </w:footnote>
  <w:footnote w:type="continuationSeparator" w:id="0">
    <w:p w14:paraId="5E3044FB" w14:textId="77777777" w:rsidR="00C06FB8" w:rsidRPr="009E654E" w:rsidRDefault="00C06FB8"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3">
    <w:p w14:paraId="7F9CDEBC" w14:textId="595AF739" w:rsidR="00D37008" w:rsidRPr="009E654E" w:rsidRDefault="00D37008">
      <w:pPr>
        <w:pStyle w:val="FootnoteText"/>
      </w:pPr>
      <w:r w:rsidRPr="009E654E">
        <w:rPr>
          <w:rStyle w:val="FootnoteReference"/>
        </w:rPr>
        <w:footnoteRef/>
      </w:r>
      <w:r w:rsidRPr="009E654E">
        <w:t xml:space="preserve"> </w:t>
      </w:r>
      <w:r w:rsidR="00677A8A" w:rsidRPr="009E654E">
        <w:t>Neuropeptídeo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4">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5">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6">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r w:rsidR="00F35CE2" w:rsidRPr="009E654E">
            <w:rPr>
              <w:rFonts w:eastAsia="Times New Roman"/>
              <w:i/>
              <w:iCs/>
            </w:rPr>
            <w:t>Act (Drama) Definition and Examples - Poem Analysis</w:t>
          </w:r>
          <w:r w:rsidR="00F35CE2" w:rsidRPr="009E654E">
            <w:rPr>
              <w:rFonts w:eastAsia="Times New Roman"/>
            </w:rPr>
            <w:t>, n.d.)</w:t>
          </w:r>
        </w:sdtContent>
      </w:sdt>
    </w:p>
  </w:footnote>
  <w:footnote w:id="7">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r w:rsidR="00F35CE2" w:rsidRPr="009E654E">
            <w:rPr>
              <w:rFonts w:eastAsia="Times New Roman"/>
              <w:i/>
              <w:iCs/>
              <w:lang w:val="pt-PT"/>
            </w:rPr>
            <w:t>The Catcher in the Rye - Wikipedia</w:t>
          </w:r>
          <w:r w:rsidR="00F35CE2" w:rsidRPr="009E654E">
            <w:rPr>
              <w:rFonts w:eastAsia="Times New Roman"/>
              <w:lang w:val="pt-PT"/>
            </w:rPr>
            <w:t xml:space="preserve">, n.d.; </w:t>
          </w:r>
          <w:r w:rsidR="00F35CE2" w:rsidRPr="009E654E">
            <w:rPr>
              <w:rFonts w:eastAsia="Times New Roman"/>
              <w:i/>
              <w:iCs/>
              <w:lang w:val="pt-PT"/>
            </w:rPr>
            <w:t>The Catcher In the Rye de J. D. Salinger - Livro - WOOK</w:t>
          </w:r>
          <w:r w:rsidR="00F35CE2" w:rsidRPr="009E654E">
            <w:rPr>
              <w:rFonts w:eastAsia="Times New Roman"/>
              <w:lang w:val="pt-PT"/>
            </w:rPr>
            <w:t>, n.d.)</w:t>
          </w:r>
        </w:sdtContent>
      </w:sdt>
      <w:r w:rsidRPr="009E654E">
        <w:rPr>
          <w:sz w:val="14"/>
          <w:szCs w:val="14"/>
          <w:lang w:val="pt-PT"/>
        </w:rPr>
        <w:t xml:space="preserve">. </w:t>
      </w:r>
    </w:p>
  </w:footnote>
  <w:footnote w:id="8">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r w:rsidR="00F35CE2" w:rsidRPr="009E654E">
            <w:rPr>
              <w:rFonts w:eastAsia="Times New Roman"/>
              <w:i/>
              <w:iCs/>
            </w:rPr>
            <w:t>Marx’s Theory of Alienation</w:t>
          </w:r>
          <w:r w:rsidR="00F35CE2" w:rsidRPr="009E654E">
            <w:rPr>
              <w:rFonts w:eastAsia="Times New Roman"/>
            </w:rPr>
            <w:t>, n.d.)</w:t>
          </w:r>
        </w:sdtContent>
      </w:sdt>
      <w:r w:rsidRPr="009E654E">
        <w:rPr>
          <w:sz w:val="14"/>
          <w:szCs w:val="14"/>
        </w:rPr>
        <w:t>.</w:t>
      </w:r>
    </w:p>
  </w:footnote>
  <w:footnote w:id="9">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MANGA | English Meaning - Cambridge Dictionary</w:t>
          </w:r>
          <w:r w:rsidR="00F35CE2" w:rsidRPr="009E654E">
            <w:rPr>
              <w:rFonts w:eastAsia="Times New Roman"/>
            </w:rPr>
            <w:t>, n.d.)</w:t>
          </w:r>
        </w:sdtContent>
      </w:sdt>
    </w:p>
  </w:footnote>
  <w:footnote w:id="10">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(Lee et al., 2021)</w:t>
          </w:r>
        </w:sdtContent>
      </w:sdt>
      <w:r w:rsidRPr="009E654E">
        <w:rPr>
          <w:sz w:val="14"/>
          <w:szCs w:val="14"/>
        </w:rPr>
        <w:t xml:space="preserve"> </w:t>
      </w:r>
    </w:p>
  </w:footnote>
  <w:footnote w:id="11">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2">
    <w:p w14:paraId="35630308" w14:textId="451D1246" w:rsidR="001E4C1F" w:rsidRPr="009E654E" w:rsidRDefault="001E4C1F">
      <w:pPr>
        <w:pStyle w:val="FootnoteText"/>
      </w:pPr>
      <w:r w:rsidRPr="009E654E">
        <w:rPr>
          <w:rStyle w:val="FootnoteReference"/>
        </w:rPr>
        <w:footnoteRef/>
      </w:r>
      <w:r w:rsidRPr="009E654E">
        <w:t xml:space="preserve"> </w:t>
      </w:r>
    </w:p>
  </w:footnote>
  <w:footnote w:id="13">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4">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5">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6">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7">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1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2">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3">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(Farber &amp; Schrier, 2017)</w:t>
          </w:r>
        </w:sdtContent>
      </w:sdt>
    </w:p>
  </w:footnote>
  <w:footnote w:id="24">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r w:rsidRPr="009E654E">
            <w:rPr>
              <w:rFonts w:eastAsia="Times New Roman"/>
              <w:i/>
              <w:iCs/>
            </w:rPr>
            <w:t>Types of Depression: Major, Chronic, Manic, and More Types</w:t>
          </w:r>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6">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DSM-5: What It Is &amp; What It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7">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(Letter) - Wikipedia</w:t>
          </w:r>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2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29">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0">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r w:rsidRPr="009E654E">
            <w:rPr>
              <w:rFonts w:eastAsia="Times New Roman"/>
              <w:i/>
              <w:iCs/>
            </w:rPr>
            <w:t>Susceptibilidade - Dicionário Online Priberam de Português</w:t>
          </w:r>
          <w:r w:rsidRPr="009E654E">
            <w:rPr>
              <w:rFonts w:eastAsia="Times New Roman"/>
            </w:rPr>
            <w:t>, n.d.)</w:t>
          </w:r>
        </w:sdtContent>
      </w:sdt>
      <w:r w:rsidRPr="009E654E">
        <w:rPr>
          <w:sz w:val="14"/>
          <w:szCs w:val="14"/>
        </w:rPr>
        <w:t>.</w:t>
      </w:r>
    </w:p>
  </w:footnote>
  <w:footnote w:id="31">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[Vocabulary] - Impulsive or Spontaneous | UsingEnglish.Com ESL Forum</w:t>
          </w:r>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r w:rsidRPr="009E654E">
            <w:rPr>
              <w:rFonts w:eastAsia="Times New Roman"/>
              <w:i/>
              <w:iCs/>
            </w:rPr>
            <w:t>Spontaneous or Impulsive? How to Know, What to Do - CHADD</w:t>
          </w:r>
          <w:r w:rsidRPr="009E654E">
            <w:rPr>
              <w:rFonts w:eastAsia="Times New Roman"/>
            </w:rPr>
            <w:t xml:space="preserve">, n.d.; </w:t>
          </w:r>
          <w:r w:rsidRPr="009E654E">
            <w:rPr>
              <w:rFonts w:eastAsia="Times New Roman"/>
              <w:i/>
              <w:iCs/>
            </w:rPr>
            <w:t>Why Being Spontaneous and Unstructured Matters - Vox</w:t>
          </w:r>
          <w:r w:rsidRPr="009E654E">
            <w:rPr>
              <w:rFonts w:eastAsia="Times New Roman"/>
            </w:rPr>
            <w:t>, n.d.)</w:t>
          </w:r>
        </w:sdtContent>
      </w:sdt>
    </w:p>
  </w:footnote>
  <w:footnote w:id="32">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WEIRDO | English Meaning - Cambridge Dictionary</w:t>
          </w:r>
          <w:r w:rsidRPr="009E654E">
            <w:rPr>
              <w:rFonts w:eastAsia="Times New Roman"/>
            </w:rPr>
            <w:t xml:space="preserve">, n.d.; </w:t>
          </w:r>
          <w:r w:rsidRPr="009E654E">
            <w:rPr>
              <w:rFonts w:eastAsia="Times New Roman"/>
              <w:i/>
              <w:iCs/>
            </w:rPr>
            <w:t>Weirdo Synonyms | Collins English Thesaurus</w:t>
          </w:r>
          <w:r w:rsidRPr="009E654E">
            <w:rPr>
              <w:rFonts w:eastAsia="Times New Roman"/>
            </w:rPr>
            <w:t>, n.d.)</w:t>
          </w:r>
        </w:sdtContent>
      </w:sdt>
      <w:r w:rsidRPr="009E654E">
        <w:rPr>
          <w:sz w:val="14"/>
          <w:szCs w:val="14"/>
        </w:rPr>
        <w:t>.</w:t>
      </w:r>
    </w:p>
  </w:footnote>
  <w:footnote w:id="33">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5">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(Mainon &amp; Ursini, 2009)</w:t>
          </w:r>
        </w:sdtContent>
      </w:sdt>
      <w:r w:rsidRPr="009E654E">
        <w:t>.</w:t>
      </w:r>
    </w:p>
  </w:footnote>
  <w:footnote w:id="36">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r w:rsidRPr="009E654E">
            <w:rPr>
              <w:rFonts w:eastAsia="Times New Roman"/>
              <w:i/>
              <w:iCs/>
            </w:rPr>
            <w:t>What Is an Antagonist? Exploring Literary “Bad Guys” | Writers.Com</w:t>
          </w:r>
          <w:r w:rsidRPr="009E654E">
            <w:rPr>
              <w:rFonts w:eastAsia="Times New Roman"/>
            </w:rPr>
            <w:t>, n.d.)</w:t>
          </w:r>
        </w:sdtContent>
      </w:sdt>
    </w:p>
  </w:footnote>
  <w:footnote w:id="37">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30 Das Palavras Mais Difíceis Da Língua Portuguesa e Os Seus Significados | VortexMag</w:t>
          </w:r>
          <w:r w:rsidRPr="009E654E">
            <w:rPr>
              <w:rFonts w:eastAsia="Times New Roman"/>
            </w:rPr>
            <w:t>, n.d.)</w:t>
          </w:r>
        </w:sdtContent>
      </w:sdt>
    </w:p>
  </w:footnote>
  <w:footnote w:id="38">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39">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r w:rsidRPr="009E654E">
            <w:rPr>
              <w:rFonts w:eastAsia="Times New Roman"/>
              <w:i/>
              <w:iCs/>
            </w:rPr>
            <w:t>Ketamine: What Is It, Uses, Treatments, Effects, and More Effects</w:t>
          </w:r>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r w:rsidRPr="009E654E">
            <w:rPr>
              <w:rFonts w:eastAsia="Times New Roman"/>
              <w:i/>
              <w:iCs/>
            </w:rPr>
            <w:t>Ketamine</w:t>
          </w:r>
          <w:r w:rsidRPr="009E654E">
            <w:rPr>
              <w:rFonts w:eastAsia="Times New Roman"/>
            </w:rPr>
            <w:t>, n.d.)</w:t>
          </w:r>
        </w:sdtContent>
      </w:sdt>
      <w:r w:rsidRPr="009E654E">
        <w:rPr>
          <w:sz w:val="14"/>
          <w:szCs w:val="14"/>
        </w:rPr>
        <w:t>.</w:t>
      </w:r>
    </w:p>
  </w:footnote>
  <w:footnote w:id="40">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Gabarrice - Dicio, Dicionário Online de Português</w:t>
          </w:r>
          <w:r w:rsidRPr="009E654E">
            <w:rPr>
              <w:rFonts w:eastAsia="Times New Roman"/>
            </w:rPr>
            <w:t>, n.d.)</w:t>
          </w:r>
        </w:sdtContent>
      </w:sdt>
      <w:r w:rsidRPr="009E654E">
        <w:t>.</w:t>
      </w:r>
    </w:p>
  </w:footnote>
  <w:footnote w:id="41">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3">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4">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5">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9">
    <w:p w14:paraId="660191BA" w14:textId="77777777" w:rsidR="00A43A66" w:rsidRPr="009E654E" w:rsidRDefault="00A43A66" w:rsidP="00A43A66">
      <w:pPr>
        <w:pStyle w:val="FootnoteText"/>
      </w:pPr>
      <w:r w:rsidRPr="009E654E">
        <w:rPr>
          <w:rStyle w:val="FootnoteReference"/>
        </w:rPr>
        <w:footnoteRef/>
      </w:r>
      <w:r w:rsidRPr="009E654E">
        <w:t xml:space="preserve"> A palavra </w:t>
      </w:r>
      <w:r w:rsidRPr="009E654E">
        <w:rPr>
          <w:i/>
          <w:iCs/>
        </w:rPr>
        <w:t xml:space="preserve">calla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r w:rsidRPr="009E654E">
            <w:rPr>
              <w:rFonts w:eastAsia="Times New Roman"/>
              <w:i/>
              <w:iCs/>
            </w:rPr>
            <w:t>What Is the Meaning Behind Calla Lily Flowers? (And 7 Occasions To Send Calla Lilies)</w:t>
          </w:r>
          <w:r w:rsidRPr="009E654E">
            <w:rPr>
              <w:rFonts w:eastAsia="Times New Roman"/>
            </w:rPr>
            <w:t>, n.d.)</w:t>
          </w:r>
        </w:sdtContent>
      </w:sdt>
      <w:r w:rsidRPr="009E654E">
        <w:t>– pelo que “lírio belo” é uma possível tradução; assim, também esta flor faz alusão ao conceito de beleza.</w:t>
      </w:r>
    </w:p>
  </w:footnote>
  <w:footnote w:id="50">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1">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r w:rsidRPr="009E654E">
            <w:rPr>
              <w:rFonts w:eastAsia="Times New Roman"/>
              <w:i/>
              <w:iCs/>
            </w:rPr>
            <w:t>Consider the Lily Flower - Flower Magazine | Home &amp; Lifestyle</w:t>
          </w:r>
          <w:r w:rsidRPr="009E654E">
            <w:rPr>
              <w:rFonts w:eastAsia="Times New Roman"/>
            </w:rPr>
            <w:t>, n.d.)</w:t>
          </w:r>
        </w:sdtContent>
      </w:sdt>
      <w:r w:rsidRPr="009E654E">
        <w:t>.</w:t>
      </w:r>
    </w:p>
  </w:footnote>
  <w:footnote w:id="52">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r w:rsidRPr="009E654E">
            <w:rPr>
              <w:rFonts w:eastAsia="Times New Roman"/>
              <w:i/>
              <w:iCs/>
            </w:rPr>
            <w:t>Annunciation | Description, Meaning, &amp; Feast Day | Britannica</w:t>
          </w:r>
          <w:r w:rsidRPr="009E654E">
            <w:rPr>
              <w:rFonts w:eastAsia="Times New Roman"/>
            </w:rPr>
            <w:t>, n.d.)</w:t>
          </w:r>
        </w:sdtContent>
      </w:sdt>
      <w:r w:rsidRPr="009E654E">
        <w:t>.</w:t>
      </w:r>
    </w:p>
  </w:footnote>
  <w:footnote w:id="53">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Zeus | Myths, Wife, Children, &amp; Facts | Britannica</w:t>
          </w:r>
          <w:r w:rsidRPr="009E654E">
            <w:rPr>
              <w:rFonts w:eastAsia="Times New Roman"/>
            </w:rPr>
            <w:t>, n.d.)</w:t>
          </w:r>
        </w:sdtContent>
      </w:sdt>
      <w:r w:rsidRPr="009E654E">
        <w:t>.</w:t>
      </w:r>
    </w:p>
  </w:footnote>
  <w:footnote w:id="54">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r w:rsidRPr="009E654E">
            <w:rPr>
              <w:rFonts w:eastAsia="Times New Roman"/>
              <w:i/>
              <w:iCs/>
            </w:rPr>
            <w:t>Aphrodite | Mythology, Worship, &amp; Art | Britannica</w:t>
          </w:r>
          <w:r w:rsidRPr="009E654E">
            <w:rPr>
              <w:rFonts w:eastAsia="Times New Roman"/>
            </w:rPr>
            <w:t>, n.d.)</w:t>
          </w:r>
        </w:sdtContent>
      </w:sdt>
      <w:r w:rsidRPr="009E654E">
        <w:t>.</w:t>
      </w:r>
    </w:p>
  </w:footnote>
  <w:footnote w:id="5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7">
    <w:p w14:paraId="4ED5DF54" w14:textId="77777777" w:rsidR="00A43A66" w:rsidRPr="009E654E"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NEO PI-R - Inventário de Personalidade NEO - Revisto – Hogrefe Editora</w:t>
          </w:r>
          <w:r w:rsidRPr="009E654E">
            <w:rPr>
              <w:rFonts w:eastAsia="Times New Roman"/>
            </w:rPr>
            <w:t>, n.d.)</w:t>
          </w:r>
        </w:sdtContent>
      </w:sdt>
      <w:r w:rsidRPr="009E654E">
        <w:t>.</w:t>
      </w:r>
    </w:p>
  </w:footnote>
  <w:footnote w:id="58">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Dimensional_1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59">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r w:rsidRPr="009E654E">
            <w:rPr>
              <w:rFonts w:eastAsia="Times New Roman"/>
              <w:i/>
              <w:iCs/>
            </w:rPr>
            <w:t>Apologetic Adjective - Definition, Pictures, Pronunciation and Usage Notes | Oxford Advanced Learner’s Dictionary at OxfordLearnersDictionaries.Com</w:t>
          </w:r>
          <w:r w:rsidRPr="009E654E">
            <w:rPr>
              <w:rFonts w:eastAsia="Times New Roman"/>
            </w:rPr>
            <w:t>, n.d.)</w:t>
          </w:r>
        </w:sdtContent>
      </w:sdt>
      <w:r w:rsidRPr="009E654E">
        <w:t>.</w:t>
      </w:r>
    </w:p>
  </w:footnote>
  <w:footnote w:id="60">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(Freeman, 2004; Sloan, 2015)</w:t>
          </w:r>
        </w:sdtContent>
      </w:sdt>
      <w:r w:rsidRPr="009E654E">
        <w:rPr>
          <w:color w:val="000000"/>
        </w:rPr>
        <w:t>.</w:t>
      </w:r>
    </w:p>
  </w:footnote>
  <w:footnote w:id="61">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(Sloan, 2015)</w:t>
          </w:r>
        </w:sdtContent>
      </w:sdt>
      <w:r w:rsidRPr="009E654E">
        <w:rPr>
          <w:color w:val="000000"/>
        </w:rPr>
        <w:t>.</w:t>
      </w:r>
    </w:p>
  </w:footnote>
  <w:footnote w:id="62">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3">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4">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5">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6">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r w:rsidRPr="009E654E">
            <w:rPr>
              <w:rFonts w:eastAsia="Times New Roman"/>
              <w:i/>
              <w:iCs/>
            </w:rPr>
            <w:t>My Lady: Meaning, Antonyms - WordSense</w:t>
          </w:r>
          <w:r w:rsidRPr="009E654E">
            <w:rPr>
              <w:rFonts w:eastAsia="Times New Roman"/>
            </w:rPr>
            <w:t>, n.d.)</w:t>
          </w:r>
        </w:sdtContent>
      </w:sdt>
      <w:r w:rsidRPr="009E654E">
        <w:t>.</w:t>
      </w:r>
    </w:p>
  </w:footnote>
  <w:footnote w:id="67">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r w:rsidRPr="009E654E">
            <w:rPr>
              <w:rFonts w:eastAsia="Times New Roman"/>
              <w:i/>
              <w:iCs/>
            </w:rPr>
            <w:t>Temporary Insanity | Wex | US Law | LII / Legal Information Institute</w:t>
          </w:r>
          <w:r w:rsidRPr="009E654E">
            <w:rPr>
              <w:rFonts w:eastAsia="Times New Roman"/>
            </w:rPr>
            <w:t>, n.d.)</w:t>
          </w:r>
        </w:sdtContent>
      </w:sdt>
      <w:r w:rsidRPr="009E654E">
        <w:t>.</w:t>
      </w:r>
    </w:p>
  </w:footnote>
  <w:footnote w:id="68">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69">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0">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1">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 xml:space="preserve">(Luigjes et al., 2019; </w:t>
          </w:r>
          <w:r w:rsidRPr="009E654E">
            <w:rPr>
              <w:rFonts w:eastAsia="Times New Roman"/>
              <w:i/>
              <w:iCs/>
            </w:rPr>
            <w:t>What Are Compulsions? | OCD-UK</w:t>
          </w:r>
          <w:r w:rsidRPr="009E654E">
            <w:rPr>
              <w:rFonts w:eastAsia="Times New Roman"/>
            </w:rPr>
            <w:t>, n.d.)</w:t>
          </w:r>
        </w:sdtContent>
      </w:sdt>
      <w:r w:rsidRPr="009E654E">
        <w:t>.</w:t>
      </w:r>
    </w:p>
  </w:footnote>
  <w:footnote w:id="76">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(Trincas et al., 2018)</w:t>
          </w:r>
        </w:sdtContent>
      </w:sdt>
      <w:r w:rsidRPr="009E654E">
        <w:rPr>
          <w:color w:val="000000"/>
        </w:rPr>
        <w:t>.</w:t>
      </w:r>
    </w:p>
  </w:footnote>
  <w:footnote w:id="77">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Raquítico | Dicionário Infopédia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r w:rsidRPr="009E654E">
            <w:rPr>
              <w:rFonts w:eastAsia="Times New Roman"/>
              <w:i/>
              <w:iCs/>
            </w:rPr>
            <w:t>Kung Fu Panda 4 Está Oficialmente Confirmado | MHD</w:t>
          </w:r>
          <w:r w:rsidRPr="009E654E">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C2BC1"/>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E23F8"/>
    <w:rsid w:val="006E439F"/>
    <w:rsid w:val="006F4F92"/>
    <w:rsid w:val="006F5865"/>
    <w:rsid w:val="007061F5"/>
    <w:rsid w:val="00711826"/>
    <w:rsid w:val="00716CC1"/>
    <w:rsid w:val="00723E47"/>
    <w:rsid w:val="00725E17"/>
    <w:rsid w:val="00726F35"/>
    <w:rsid w:val="007326BF"/>
    <w:rsid w:val="00737302"/>
    <w:rsid w:val="00737759"/>
    <w:rsid w:val="007412C2"/>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06FB8"/>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60C1F"/>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8705</TotalTime>
  <Pages>195</Pages>
  <Words>69473</Words>
  <Characters>395999</Characters>
  <Application>Microsoft Office Word</Application>
  <DocSecurity>0</DocSecurity>
  <Lines>3299</Lines>
  <Paragraphs>929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950</cp:revision>
  <cp:lastPrinted>2023-01-26T14:31:00Z</cp:lastPrinted>
  <dcterms:created xsi:type="dcterms:W3CDTF">2023-01-21T16:18:00Z</dcterms:created>
  <dcterms:modified xsi:type="dcterms:W3CDTF">2023-10-08T14:13:00Z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